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78" w:leftChars="-85" w:right="-147" w:rightChars="-70"/>
        <w:jc w:val="center"/>
        <w:rPr>
          <w:rFonts w:ascii="华文中宋" w:hAnsi="华文中宋" w:eastAsia="华文中宋"/>
          <w:b/>
          <w:color w:val="FF3200"/>
          <w:kern w:val="0"/>
          <w:sz w:val="56"/>
          <w:szCs w:val="56"/>
        </w:rPr>
      </w:pPr>
      <w:bookmarkStart w:id="0" w:name="_GoBack"/>
      <w:bookmarkEnd w:id="0"/>
    </w:p>
    <w:p>
      <w:pPr>
        <w:spacing w:line="480" w:lineRule="auto"/>
        <w:ind w:left="-178" w:leftChars="-85" w:right="-147" w:rightChars="-70"/>
        <w:jc w:val="center"/>
        <w:rPr>
          <w:rFonts w:ascii="华文中宋" w:hAnsi="华文中宋" w:eastAsia="华文中宋"/>
          <w:b/>
          <w:color w:val="FF3200"/>
          <w:spacing w:val="50"/>
          <w:kern w:val="0"/>
          <w:sz w:val="56"/>
          <w:szCs w:val="56"/>
        </w:rPr>
      </w:pPr>
      <w:r>
        <w:rPr>
          <w:rFonts w:hint="eastAsia" w:ascii="华文中宋" w:hAnsi="华文中宋" w:eastAsia="华文中宋"/>
          <w:b/>
          <w:color w:val="FF3200"/>
          <w:spacing w:val="50"/>
          <w:kern w:val="0"/>
          <w:sz w:val="56"/>
          <w:szCs w:val="56"/>
        </w:rPr>
        <w:t>上海工商职业技术学院文件</w:t>
      </w:r>
    </w:p>
    <w:p>
      <w:pPr>
        <w:adjustRightInd w:val="0"/>
        <w:snapToGrid w:val="0"/>
        <w:spacing w:line="480" w:lineRule="auto"/>
        <w:jc w:val="center"/>
        <w:rPr>
          <w:rFonts w:asciiTheme="minorEastAsia" w:hAnsiTheme="minorEastAsia"/>
          <w:bCs/>
          <w:sz w:val="30"/>
          <w:szCs w:val="30"/>
        </w:rPr>
      </w:pPr>
    </w:p>
    <w:p>
      <w:pPr>
        <w:adjustRightInd w:val="0"/>
        <w:snapToGrid w:val="0"/>
        <w:jc w:val="center"/>
        <w:rPr>
          <w:rFonts w:asciiTheme="minorEastAsia" w:hAnsiTheme="minorEastAsia"/>
          <w:bCs/>
          <w:sz w:val="16"/>
          <w:szCs w:val="30"/>
        </w:rPr>
      </w:pPr>
      <w:r>
        <w:rPr>
          <w:rFonts w:hint="eastAsia" w:asciiTheme="minorEastAsia" w:hAnsiTheme="minorEastAsia"/>
          <w:bCs/>
          <w:sz w:val="30"/>
          <w:szCs w:val="30"/>
        </w:rPr>
        <w:t>沪工商办〔2019〕7号</w:t>
      </w:r>
    </w:p>
    <w:p>
      <w:pPr>
        <w:adjustRightInd w:val="0"/>
        <w:snapToGrid w:val="0"/>
        <w:jc w:val="left"/>
        <w:rPr>
          <w:rFonts w:ascii="华文中宋" w:hAnsi="华文中宋" w:eastAsia="华文中宋" w:cs="宋体"/>
          <w:b/>
          <w:color w:val="FF0000"/>
          <w:kern w:val="0"/>
          <w:sz w:val="32"/>
          <w:szCs w:val="32"/>
          <w:u w:val="thick"/>
        </w:rPr>
      </w:pPr>
      <w:r>
        <w:rPr>
          <w:rFonts w:hint="eastAsia" w:ascii="华文中宋" w:hAnsi="华文中宋" w:eastAsia="华文中宋" w:cs="宋体"/>
          <w:b/>
          <w:color w:val="FF0000"/>
          <w:kern w:val="0"/>
          <w:sz w:val="32"/>
          <w:szCs w:val="32"/>
          <w:u w:val="thick"/>
        </w:rPr>
        <w:t xml:space="preserve">                                                          </w:t>
      </w:r>
    </w:p>
    <w:p>
      <w:pPr>
        <w:jc w:val="center"/>
        <w:rPr>
          <w:rFonts w:hint="eastAsia"/>
          <w:b/>
          <w:sz w:val="36"/>
        </w:rPr>
      </w:pPr>
    </w:p>
    <w:p>
      <w:pPr>
        <w:jc w:val="center"/>
        <w:rPr>
          <w:rFonts w:ascii="华文中宋" w:hAnsi="华文中宋" w:eastAsia="华文中宋"/>
          <w:b/>
          <w:sz w:val="36"/>
        </w:rPr>
      </w:pPr>
      <w:r>
        <w:rPr>
          <w:rFonts w:hint="eastAsia" w:ascii="华文中宋" w:hAnsi="华文中宋" w:eastAsia="华文中宋"/>
          <w:b/>
          <w:sz w:val="36"/>
        </w:rPr>
        <w:t>关于印发《上海工商职业技术学院</w:t>
      </w:r>
    </w:p>
    <w:p>
      <w:pPr>
        <w:jc w:val="center"/>
        <w:rPr>
          <w:rFonts w:ascii="华文中宋" w:hAnsi="华文中宋" w:eastAsia="华文中宋"/>
          <w:b/>
          <w:sz w:val="36"/>
        </w:rPr>
      </w:pPr>
      <w:r>
        <w:rPr>
          <w:rFonts w:hint="eastAsia" w:ascii="华文中宋" w:hAnsi="华文中宋" w:eastAsia="华文中宋"/>
          <w:b/>
          <w:sz w:val="36"/>
        </w:rPr>
        <w:t>学生社团指导教师管理办法（试行）》的通知</w:t>
      </w:r>
    </w:p>
    <w:p>
      <w:pPr>
        <w:rPr>
          <w:sz w:val="28"/>
        </w:rPr>
      </w:pPr>
    </w:p>
    <w:p>
      <w:pPr>
        <w:rPr>
          <w:sz w:val="28"/>
        </w:rPr>
      </w:pPr>
      <w:r>
        <w:rPr>
          <w:rFonts w:hint="eastAsia"/>
          <w:sz w:val="28"/>
        </w:rPr>
        <w:t>各系（院/部）、各部门：</w:t>
      </w:r>
    </w:p>
    <w:p>
      <w:pPr>
        <w:ind w:firstLine="540"/>
        <w:rPr>
          <w:rFonts w:ascii="宋体" w:hAnsi="宋体" w:cs="Arial"/>
          <w:color w:val="000000"/>
          <w:kern w:val="0"/>
          <w:sz w:val="28"/>
          <w:szCs w:val="28"/>
        </w:rPr>
      </w:pPr>
      <w:r>
        <w:rPr>
          <w:rFonts w:hint="eastAsia" w:ascii="宋体" w:hAnsi="宋体" w:cs="Arial"/>
          <w:color w:val="000000"/>
          <w:kern w:val="0"/>
          <w:sz w:val="28"/>
          <w:szCs w:val="28"/>
        </w:rPr>
        <w:t>为加强学院学生社团工作，规范管理，推动学生社团健康、有序地发展，必须选派有高度的责任心和奉献精神，品德高尚，关心学生成长的指导教师。为此，特制订《</w:t>
      </w:r>
      <w:r>
        <w:rPr>
          <w:rFonts w:hint="eastAsia"/>
          <w:sz w:val="28"/>
          <w:szCs w:val="28"/>
        </w:rPr>
        <w:t>学院学生社团指导教师管理办法（试行）</w:t>
      </w:r>
      <w:r>
        <w:rPr>
          <w:rFonts w:hint="eastAsia" w:ascii="宋体" w:hAnsi="宋体" w:cs="Arial"/>
          <w:color w:val="000000"/>
          <w:kern w:val="0"/>
          <w:sz w:val="28"/>
          <w:szCs w:val="28"/>
        </w:rPr>
        <w:t>》，经院长办公会讨论通过，现予以印发，请遵照执行。</w:t>
      </w:r>
    </w:p>
    <w:p>
      <w:pPr>
        <w:ind w:firstLine="540"/>
        <w:rPr>
          <w:rFonts w:ascii="宋体" w:hAnsi="宋体" w:cs="Arial"/>
          <w:color w:val="000000"/>
          <w:kern w:val="0"/>
          <w:sz w:val="28"/>
          <w:szCs w:val="28"/>
        </w:rPr>
      </w:pPr>
      <w:r>
        <w:rPr>
          <w:rFonts w:hint="eastAsia" w:ascii="宋体" w:hAnsi="宋体" w:cs="Arial"/>
          <w:color w:val="000000"/>
          <w:kern w:val="0"/>
          <w:sz w:val="28"/>
          <w:szCs w:val="28"/>
        </w:rPr>
        <w:t>特此通知。</w:t>
      </w:r>
    </w:p>
    <w:p>
      <w:pPr>
        <w:ind w:firstLine="540"/>
        <w:rPr>
          <w:sz w:val="28"/>
        </w:rPr>
      </w:pPr>
      <w:r>
        <w:rPr>
          <w:rFonts w:hint="eastAsia" w:ascii="宋体" w:hAnsi="宋体" w:cs="Arial"/>
          <w:color w:val="000000"/>
          <w:kern w:val="0"/>
          <w:sz w:val="28"/>
          <w:szCs w:val="28"/>
        </w:rPr>
        <w:t>附件：</w:t>
      </w:r>
      <w:r>
        <w:rPr>
          <w:rFonts w:hint="eastAsia"/>
          <w:sz w:val="28"/>
        </w:rPr>
        <w:t>上海工商职业技术学院学生社团指导教师管理办法（试行）</w:t>
      </w:r>
    </w:p>
    <w:p>
      <w:pPr>
        <w:ind w:firstLine="540"/>
        <w:rPr>
          <w:sz w:val="28"/>
        </w:rPr>
      </w:pPr>
    </w:p>
    <w:p>
      <w:pPr>
        <w:ind w:firstLine="540"/>
        <w:rPr>
          <w:sz w:val="28"/>
        </w:rPr>
      </w:pPr>
      <w:r>
        <w:rPr>
          <w:rFonts w:hint="eastAsia"/>
          <w:sz w:val="28"/>
        </w:rPr>
        <w:t xml:space="preserve">                                         </w:t>
      </w:r>
    </w:p>
    <w:p>
      <w:pPr>
        <w:ind w:firstLine="540"/>
        <w:rPr>
          <w:sz w:val="28"/>
        </w:rPr>
      </w:pPr>
      <w:r>
        <w:rPr>
          <w:rFonts w:hint="eastAsia"/>
          <w:sz w:val="28"/>
        </w:rPr>
        <w:t xml:space="preserve">                                          上海工商职业技术学院</w:t>
      </w:r>
    </w:p>
    <w:p>
      <w:pPr>
        <w:ind w:firstLine="540"/>
        <w:rPr>
          <w:sz w:val="28"/>
        </w:rPr>
      </w:pPr>
      <w:r>
        <w:rPr>
          <w:rFonts w:hint="eastAsia"/>
          <w:sz w:val="28"/>
        </w:rPr>
        <w:t xml:space="preserve">                                             2019年12月2日</w:t>
      </w:r>
    </w:p>
    <w:p>
      <w:pPr>
        <w:ind w:firstLine="540"/>
        <w:rPr>
          <w:sz w:val="28"/>
        </w:rPr>
      </w:pPr>
    </w:p>
    <w:p>
      <w:pPr>
        <w:rPr>
          <w:sz w:val="28"/>
        </w:rPr>
      </w:pPr>
    </w:p>
    <w:p>
      <w:pPr>
        <w:rPr>
          <w:sz w:val="28"/>
        </w:rPr>
      </w:pPr>
      <w:r>
        <w:rPr>
          <w:rFonts w:hint="eastAsia"/>
          <w:sz w:val="28"/>
        </w:rPr>
        <w:t>附件</w:t>
      </w:r>
    </w:p>
    <w:p>
      <w:pPr>
        <w:pStyle w:val="15"/>
        <w:jc w:val="center"/>
        <w:rPr>
          <w:rFonts w:ascii="华文中宋" w:hAnsi="华文中宋" w:eastAsia="华文中宋"/>
          <w:b/>
          <w:sz w:val="32"/>
        </w:rPr>
      </w:pPr>
      <w:r>
        <w:rPr>
          <w:rFonts w:hint="eastAsia" w:ascii="华文中宋" w:hAnsi="华文中宋" w:eastAsia="华文中宋"/>
          <w:b/>
          <w:sz w:val="32"/>
        </w:rPr>
        <w:t>上海工商职业技术学院</w:t>
      </w:r>
    </w:p>
    <w:p>
      <w:pPr>
        <w:pStyle w:val="15"/>
        <w:jc w:val="center"/>
        <w:rPr>
          <w:rFonts w:ascii="华文中宋" w:hAnsi="华文中宋" w:eastAsia="华文中宋"/>
          <w:b/>
          <w:sz w:val="32"/>
        </w:rPr>
      </w:pPr>
      <w:r>
        <w:rPr>
          <w:rFonts w:hint="eastAsia" w:ascii="华文中宋" w:hAnsi="华文中宋" w:eastAsia="华文中宋"/>
          <w:b/>
          <w:sz w:val="32"/>
        </w:rPr>
        <w:t>学生社团指导教师管理办法（试行）</w:t>
      </w:r>
    </w:p>
    <w:p>
      <w:pPr>
        <w:widowControl/>
        <w:spacing w:line="360" w:lineRule="auto"/>
        <w:ind w:firstLine="480" w:firstLineChars="200"/>
        <w:jc w:val="left"/>
        <w:rPr>
          <w:rFonts w:ascii="宋体" w:hAnsi="宋体" w:cs="Arial"/>
          <w:color w:val="000000"/>
          <w:kern w:val="0"/>
          <w:sz w:val="24"/>
        </w:rPr>
      </w:pP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学生社团作为校园文化建设的重要载体和大学生素质教育的重要阵地，是学校教育事业的重要内容。为加强学院学生社团工作，规范管理，加强指导力量，推动学生社团健康、有序地发展，充分发挥学生社团在校园文化建设中的作用，特制定本办法。</w:t>
      </w:r>
      <w:r>
        <w:rPr>
          <w:rFonts w:ascii="宋体" w:hAnsi="宋体" w:cs="Arial"/>
          <w:color w:val="000000"/>
          <w:kern w:val="0"/>
          <w:sz w:val="24"/>
        </w:rPr>
        <w:t xml:space="preserve"> </w:t>
      </w:r>
    </w:p>
    <w:p>
      <w:pPr>
        <w:widowControl/>
        <w:spacing w:beforeLines="50" w:afterLines="50" w:line="360" w:lineRule="auto"/>
        <w:jc w:val="center"/>
        <w:rPr>
          <w:rFonts w:ascii="宋体" w:hAnsi="宋体" w:cs="宋体"/>
          <w:b/>
          <w:kern w:val="0"/>
          <w:sz w:val="28"/>
          <w:szCs w:val="28"/>
        </w:rPr>
      </w:pPr>
      <w:r>
        <w:rPr>
          <w:rFonts w:hint="eastAsia" w:ascii="宋体" w:hAnsi="宋体" w:cs="宋体"/>
          <w:b/>
          <w:kern w:val="0"/>
          <w:sz w:val="28"/>
          <w:szCs w:val="28"/>
        </w:rPr>
        <w:t>第一章  总  则</w:t>
      </w:r>
    </w:p>
    <w:p>
      <w:pPr>
        <w:widowControl/>
        <w:spacing w:line="360" w:lineRule="auto"/>
        <w:ind w:firstLine="482" w:firstLineChars="200"/>
        <w:jc w:val="left"/>
        <w:rPr>
          <w:rFonts w:ascii="宋体" w:hAnsi="宋体" w:cs="Arial"/>
          <w:kern w:val="0"/>
          <w:sz w:val="24"/>
        </w:rPr>
      </w:pPr>
      <w:r>
        <w:rPr>
          <w:rFonts w:hint="eastAsia" w:ascii="宋体" w:hAnsi="宋体" w:cs="Arial"/>
          <w:b/>
          <w:color w:val="000000"/>
          <w:kern w:val="0"/>
          <w:sz w:val="24"/>
        </w:rPr>
        <w:t>第一条</w:t>
      </w:r>
      <w:r>
        <w:rPr>
          <w:rFonts w:hint="eastAsia" w:ascii="宋体" w:hAnsi="宋体" w:cs="Arial"/>
          <w:color w:val="000000"/>
          <w:kern w:val="0"/>
          <w:sz w:val="24"/>
        </w:rPr>
        <w:t xml:space="preserve"> 本办法所称的学生社团是按《上海工商职业技术学院学生社团管理办法》成立的学生组织。</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第二条</w:t>
      </w:r>
      <w:r>
        <w:rPr>
          <w:rFonts w:hint="eastAsia" w:ascii="宋体" w:hAnsi="宋体" w:cs="Arial"/>
          <w:color w:val="000000"/>
          <w:kern w:val="0"/>
          <w:sz w:val="24"/>
        </w:rPr>
        <w:t xml:space="preserve"> 学生社团指导教师是指导学生社团开展各类活动、保证学生社团健康发展的教师，负责对学生社团进行思想教育、业务培训、组织建设的工作指导。指导教师工作是学生社团正规化建设的必备条件，是对全校学生开展素质教育的一个重要手段。</w:t>
      </w:r>
    </w:p>
    <w:p>
      <w:pPr>
        <w:widowControl/>
        <w:spacing w:beforeLines="50" w:afterLines="50" w:line="360" w:lineRule="auto"/>
        <w:jc w:val="center"/>
        <w:rPr>
          <w:rFonts w:ascii="宋体" w:hAnsi="宋体" w:cs="宋体"/>
          <w:b/>
          <w:kern w:val="0"/>
          <w:sz w:val="28"/>
          <w:szCs w:val="28"/>
        </w:rPr>
      </w:pPr>
      <w:r>
        <w:rPr>
          <w:rFonts w:hint="eastAsia" w:ascii="宋体" w:hAnsi="宋体" w:cs="宋体"/>
          <w:b/>
          <w:kern w:val="0"/>
          <w:sz w:val="28"/>
          <w:szCs w:val="28"/>
        </w:rPr>
        <w:t>第二章  社团指导教师聘任</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第三条</w:t>
      </w:r>
      <w:r>
        <w:rPr>
          <w:rFonts w:hint="eastAsia" w:ascii="宋体" w:hAnsi="宋体" w:cs="Arial"/>
          <w:color w:val="000000"/>
          <w:kern w:val="0"/>
          <w:sz w:val="24"/>
        </w:rPr>
        <w:t xml:space="preserve"> 社团指导老师的聘任条件：</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1.忠诚党的教育事业，具有高度的责任心和奉献精神，品德高尚，关心学生成长；</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2.具有一定的学生工作经验，热爱学生社团工作；</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3.具有丰富的专业知识，尤其在社团发展所需专业领域内有一定造诣；</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4.愿意接受社团管理部门的监督管理；</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5.具有适应工作的健康体魄。</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 xml:space="preserve">第四条 </w:t>
      </w:r>
      <w:r>
        <w:rPr>
          <w:rFonts w:hint="eastAsia" w:ascii="宋体" w:hAnsi="宋体" w:cs="Arial"/>
          <w:color w:val="000000"/>
          <w:kern w:val="0"/>
          <w:sz w:val="24"/>
        </w:rPr>
        <w:t>社团指导教师原则上从我院在编在岗教师中选聘，每个社团配备一名指导教师，聘期1年。</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第五条</w:t>
      </w:r>
      <w:r>
        <w:rPr>
          <w:rFonts w:hint="eastAsia" w:ascii="宋体" w:hAnsi="宋体" w:cs="Arial"/>
          <w:color w:val="000000"/>
          <w:kern w:val="0"/>
          <w:sz w:val="24"/>
        </w:rPr>
        <w:t xml:space="preserve"> 社团指导教师选聘按照双向选择的原则，填写《学生社团指导教师聘任审批表》，经学工部审批后聘用并颁发聘书。社团指导教师聘期为1年。</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 xml:space="preserve">第六条 </w:t>
      </w:r>
      <w:r>
        <w:rPr>
          <w:rFonts w:hint="eastAsia" w:ascii="宋体" w:hAnsi="宋体" w:cs="Arial"/>
          <w:color w:val="000000"/>
          <w:kern w:val="0"/>
          <w:sz w:val="24"/>
        </w:rPr>
        <w:t>社团指导教师如有变更，需要按照本章要求重新聘任。</w:t>
      </w:r>
    </w:p>
    <w:p>
      <w:pPr>
        <w:widowControl/>
        <w:spacing w:beforeLines="50" w:afterLines="50" w:line="360" w:lineRule="auto"/>
        <w:ind w:firstLine="562" w:firstLineChars="200"/>
        <w:jc w:val="center"/>
        <w:rPr>
          <w:rFonts w:ascii="宋体" w:hAnsi="宋体" w:cs="宋体"/>
          <w:b/>
          <w:kern w:val="0"/>
          <w:sz w:val="28"/>
          <w:szCs w:val="28"/>
        </w:rPr>
      </w:pPr>
    </w:p>
    <w:p>
      <w:pPr>
        <w:widowControl/>
        <w:spacing w:beforeLines="50" w:afterLines="50" w:line="360" w:lineRule="auto"/>
        <w:ind w:firstLine="562" w:firstLineChars="200"/>
        <w:jc w:val="center"/>
        <w:rPr>
          <w:rFonts w:ascii="宋体" w:hAnsi="宋体" w:cs="宋体"/>
          <w:b/>
          <w:kern w:val="0"/>
          <w:sz w:val="28"/>
          <w:szCs w:val="28"/>
        </w:rPr>
      </w:pPr>
      <w:r>
        <w:rPr>
          <w:rFonts w:hint="eastAsia" w:ascii="宋体" w:hAnsi="宋体" w:cs="宋体"/>
          <w:b/>
          <w:kern w:val="0"/>
          <w:sz w:val="28"/>
          <w:szCs w:val="28"/>
        </w:rPr>
        <w:t>第三章  社团指导教师工作职责</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第七条</w:t>
      </w:r>
      <w:r>
        <w:rPr>
          <w:rFonts w:hint="eastAsia" w:ascii="宋体" w:hAnsi="宋体" w:cs="Arial"/>
          <w:color w:val="000000"/>
          <w:kern w:val="0"/>
          <w:sz w:val="24"/>
        </w:rPr>
        <w:t xml:space="preserve"> 社团指导教师负责学生社团的思想政治工作，要把思想政治工作融于各种活动中，教育引导学生坚持四项基本原则，树立正确的世界观、人生观和价值观。</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第八条</w:t>
      </w:r>
      <w:r>
        <w:rPr>
          <w:rFonts w:hint="eastAsia" w:ascii="宋体" w:hAnsi="宋体" w:cs="Arial"/>
          <w:color w:val="000000"/>
          <w:kern w:val="0"/>
          <w:sz w:val="24"/>
        </w:rPr>
        <w:t xml:space="preserve"> 社团指导教师应积极参与学生社团的建设和管理，协助学生社团规划社团发展，并对学生社团负责人的更换提出建议。</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 xml:space="preserve">第九条 </w:t>
      </w:r>
      <w:r>
        <w:rPr>
          <w:rFonts w:hint="eastAsia" w:ascii="宋体" w:hAnsi="宋体" w:cs="Arial"/>
          <w:color w:val="000000"/>
          <w:kern w:val="0"/>
          <w:sz w:val="24"/>
        </w:rPr>
        <w:t>社团指导教师有指导学生课外活动的职责，要积极参与、指导学生社团活动，保证社团活动的质量和活动效果，保证社团健康发展。</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第十条</w:t>
      </w:r>
      <w:r>
        <w:rPr>
          <w:rFonts w:hint="eastAsia" w:ascii="宋体" w:hAnsi="宋体" w:cs="Arial"/>
          <w:color w:val="000000"/>
          <w:kern w:val="0"/>
          <w:sz w:val="24"/>
        </w:rPr>
        <w:t xml:space="preserve"> 社团指导教师指导学生课外活动时，有责任对学生人身安全负责。</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第十一条</w:t>
      </w:r>
      <w:r>
        <w:rPr>
          <w:rFonts w:hint="eastAsia" w:ascii="宋体" w:hAnsi="宋体" w:cs="Arial"/>
          <w:color w:val="000000"/>
          <w:kern w:val="0"/>
          <w:sz w:val="24"/>
        </w:rPr>
        <w:t xml:space="preserve"> 社团指导老师应定期开展社团培训指导工作，每学期开展符合其特点、促进学生社团发展、丰富校园文化生活的各类社团活动1次以上。</w:t>
      </w:r>
    </w:p>
    <w:p>
      <w:pPr>
        <w:widowControl/>
        <w:spacing w:line="360" w:lineRule="auto"/>
        <w:ind w:firstLine="482" w:firstLineChars="200"/>
        <w:jc w:val="left"/>
        <w:rPr>
          <w:rFonts w:ascii="宋体" w:hAnsi="宋体" w:cs="宋体"/>
          <w:kern w:val="0"/>
          <w:sz w:val="24"/>
        </w:rPr>
      </w:pPr>
      <w:r>
        <w:rPr>
          <w:rFonts w:hint="eastAsia" w:ascii="宋体" w:hAnsi="宋体" w:cs="Arial"/>
          <w:b/>
          <w:color w:val="000000"/>
          <w:kern w:val="0"/>
          <w:sz w:val="24"/>
        </w:rPr>
        <w:t xml:space="preserve">第十二条 </w:t>
      </w:r>
      <w:r>
        <w:rPr>
          <w:rFonts w:hint="eastAsia" w:ascii="宋体" w:hAnsi="宋体" w:cs="Arial"/>
          <w:color w:val="000000"/>
          <w:kern w:val="0"/>
          <w:sz w:val="24"/>
        </w:rPr>
        <w:t>社团指导教师应在每学期初向学工部提交</w:t>
      </w:r>
      <w:r>
        <w:rPr>
          <w:rFonts w:hint="eastAsia" w:ascii="宋体" w:hAnsi="宋体" w:cs="宋体"/>
          <w:kern w:val="0"/>
          <w:sz w:val="24"/>
        </w:rPr>
        <w:t>《</w:t>
      </w:r>
      <w:r>
        <w:rPr>
          <w:rFonts w:hint="eastAsia" w:ascii="宋体" w:hAnsi="宋体" w:cs="Arial"/>
          <w:color w:val="000000"/>
          <w:kern w:val="0"/>
          <w:sz w:val="24"/>
        </w:rPr>
        <w:t>社团培训指导计划</w:t>
      </w:r>
      <w:r>
        <w:rPr>
          <w:rFonts w:hint="eastAsia" w:ascii="宋体" w:hAnsi="宋体" w:cs="宋体"/>
          <w:kern w:val="0"/>
          <w:sz w:val="24"/>
        </w:rPr>
        <w:t>》（附件2），经</w:t>
      </w:r>
      <w:r>
        <w:rPr>
          <w:rFonts w:hint="eastAsia" w:ascii="宋体" w:hAnsi="宋体" w:cs="Arial"/>
          <w:color w:val="000000"/>
          <w:kern w:val="0"/>
          <w:sz w:val="24"/>
        </w:rPr>
        <w:t>审核批准后，方可开展工作；在</w:t>
      </w:r>
      <w:r>
        <w:rPr>
          <w:rFonts w:hint="eastAsia" w:ascii="宋体" w:hAnsi="宋体" w:cs="宋体"/>
          <w:kern w:val="0"/>
          <w:sz w:val="24"/>
        </w:rPr>
        <w:t>每</w:t>
      </w:r>
      <w:r>
        <w:rPr>
          <w:rFonts w:hint="eastAsia" w:ascii="宋体" w:hAnsi="宋体" w:cs="Arial"/>
          <w:color w:val="000000"/>
          <w:kern w:val="0"/>
          <w:sz w:val="24"/>
        </w:rPr>
        <w:t>学期末向社团指导部提交本学期社团培训指导工作总结。</w:t>
      </w:r>
    </w:p>
    <w:p>
      <w:pPr>
        <w:widowControl/>
        <w:spacing w:beforeLines="50" w:afterLines="50" w:line="360" w:lineRule="auto"/>
        <w:ind w:firstLine="562" w:firstLineChars="200"/>
        <w:jc w:val="center"/>
        <w:rPr>
          <w:rFonts w:ascii="宋体" w:hAnsi="宋体" w:cs="宋体"/>
          <w:b/>
          <w:kern w:val="0"/>
          <w:sz w:val="28"/>
          <w:szCs w:val="28"/>
        </w:rPr>
      </w:pPr>
    </w:p>
    <w:p>
      <w:pPr>
        <w:widowControl/>
        <w:spacing w:beforeLines="50" w:afterLines="50" w:line="360" w:lineRule="auto"/>
        <w:ind w:firstLine="562" w:firstLineChars="200"/>
        <w:jc w:val="center"/>
        <w:rPr>
          <w:rFonts w:ascii="宋体" w:hAnsi="宋体" w:cs="宋体"/>
          <w:b/>
          <w:kern w:val="0"/>
          <w:sz w:val="28"/>
          <w:szCs w:val="28"/>
        </w:rPr>
      </w:pPr>
      <w:r>
        <w:rPr>
          <w:rFonts w:hint="eastAsia" w:ascii="宋体" w:hAnsi="宋体" w:cs="宋体"/>
          <w:b/>
          <w:kern w:val="0"/>
          <w:sz w:val="28"/>
          <w:szCs w:val="28"/>
        </w:rPr>
        <w:t xml:space="preserve">第四章  </w:t>
      </w:r>
      <w:r>
        <w:rPr>
          <w:rFonts w:hint="eastAsia" w:ascii="宋体" w:hAnsi="宋体" w:cs="Arial"/>
          <w:b/>
          <w:color w:val="000000"/>
          <w:kern w:val="0"/>
          <w:sz w:val="28"/>
          <w:szCs w:val="28"/>
        </w:rPr>
        <w:t>社团指导教师工作考核和奖惩</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bCs/>
          <w:color w:val="000000"/>
          <w:kern w:val="0"/>
          <w:sz w:val="24"/>
        </w:rPr>
        <w:t>第十三条</w:t>
      </w:r>
      <w:r>
        <w:rPr>
          <w:rFonts w:hint="eastAsia" w:ascii="宋体" w:hAnsi="宋体" w:cs="Arial"/>
          <w:color w:val="000000"/>
          <w:kern w:val="0"/>
          <w:sz w:val="24"/>
        </w:rPr>
        <w:t xml:space="preserve"> 社团指导教师由学工部牵头考核。社团指导教师填写《社团培训指导计划》（附件2）、《社团指导教师日常工作登记表》（附件3）和《社团指导教师学期考核登记表》（附件4）报团委，经团委审核统计后，报学工部审批发放指导费。</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bCs/>
          <w:color w:val="000000"/>
          <w:kern w:val="0"/>
          <w:sz w:val="24"/>
        </w:rPr>
        <w:t>第十四条</w:t>
      </w:r>
      <w:r>
        <w:rPr>
          <w:rFonts w:hint="eastAsia" w:ascii="宋体" w:hAnsi="宋体" w:cs="Arial"/>
          <w:color w:val="000000"/>
          <w:kern w:val="0"/>
          <w:sz w:val="24"/>
        </w:rPr>
        <w:t xml:space="preserve"> 社团指导老师需每周相对固定的时间、地点指导学生开展1次（2学时，40分钟为1个学时）社团活动，且不得占用学生上课时间。每次社团活动需有记录，作为考核依据。学工部对社团指导老师根据其职称计算课时量并发放社团指导费，不受兼课学时限制。</w:t>
      </w:r>
    </w:p>
    <w:p>
      <w:pPr>
        <w:widowControl/>
        <w:spacing w:line="360" w:lineRule="auto"/>
        <w:ind w:firstLine="482" w:firstLineChars="200"/>
        <w:jc w:val="left"/>
        <w:rPr>
          <w:rFonts w:ascii="宋体" w:hAnsi="宋体" w:cs="宋体"/>
          <w:kern w:val="0"/>
          <w:sz w:val="24"/>
        </w:rPr>
      </w:pPr>
      <w:r>
        <w:rPr>
          <w:rFonts w:hint="eastAsia" w:ascii="宋体" w:hAnsi="宋体" w:cs="Arial"/>
          <w:b/>
          <w:color w:val="000000"/>
          <w:kern w:val="0"/>
          <w:sz w:val="24"/>
        </w:rPr>
        <w:t xml:space="preserve">第十五条 </w:t>
      </w:r>
      <w:r>
        <w:rPr>
          <w:rFonts w:hint="eastAsia" w:ascii="宋体" w:hAnsi="宋体" w:cs="宋体"/>
          <w:kern w:val="0"/>
          <w:sz w:val="24"/>
        </w:rPr>
        <w:t>学院每年进行一次“优秀社团指导教师”评选，对工作出色、成绩显著社团指导教师进行表彰并报人事处备案。</w:t>
      </w:r>
    </w:p>
    <w:p>
      <w:pPr>
        <w:widowControl/>
        <w:spacing w:line="360" w:lineRule="auto"/>
        <w:ind w:firstLine="482" w:firstLineChars="200"/>
        <w:jc w:val="left"/>
        <w:rPr>
          <w:rFonts w:ascii="宋体" w:hAnsi="宋体" w:cs="Arial"/>
          <w:color w:val="000000"/>
          <w:kern w:val="0"/>
          <w:sz w:val="24"/>
        </w:rPr>
      </w:pPr>
      <w:r>
        <w:rPr>
          <w:rFonts w:hint="eastAsia" w:ascii="宋体" w:hAnsi="宋体" w:cs="Arial"/>
          <w:b/>
          <w:color w:val="000000"/>
          <w:kern w:val="0"/>
          <w:sz w:val="24"/>
        </w:rPr>
        <w:t>第十六条</w:t>
      </w:r>
      <w:r>
        <w:rPr>
          <w:rFonts w:hint="eastAsia" w:ascii="宋体" w:hAnsi="宋体" w:cs="宋体"/>
          <w:kern w:val="0"/>
          <w:sz w:val="24"/>
        </w:rPr>
        <w:t xml:space="preserve"> </w:t>
      </w:r>
      <w:r>
        <w:rPr>
          <w:rFonts w:hint="eastAsia" w:ascii="宋体" w:hAnsi="宋体" w:cs="Arial"/>
          <w:color w:val="000000"/>
          <w:kern w:val="0"/>
          <w:sz w:val="24"/>
        </w:rPr>
        <w:t>有以下情形之一的，学工部有权解聘社团指导教师：</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1．社团指导教师没有履行本办法第三章规定的工作职责；</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2．学生对指导教师不满意，且理由正当、事实无误；</w:t>
      </w:r>
    </w:p>
    <w:p>
      <w:pPr>
        <w:widowControl/>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3．社团指导教师不能胜任或不适合作社团指导工作。</w:t>
      </w:r>
    </w:p>
    <w:p>
      <w:pPr>
        <w:widowControl/>
        <w:spacing w:beforeLines="50" w:afterLines="50" w:line="360" w:lineRule="auto"/>
        <w:jc w:val="center"/>
        <w:rPr>
          <w:rFonts w:ascii="宋体" w:hAnsi="宋体" w:cs="宋体"/>
          <w:b/>
          <w:kern w:val="0"/>
          <w:sz w:val="28"/>
        </w:rPr>
      </w:pPr>
      <w:r>
        <w:rPr>
          <w:rFonts w:hint="eastAsia" w:ascii="宋体" w:hAnsi="宋体" w:cs="宋体"/>
          <w:b/>
          <w:kern w:val="0"/>
          <w:sz w:val="28"/>
        </w:rPr>
        <w:t>第五章  附则</w:t>
      </w:r>
    </w:p>
    <w:p>
      <w:pPr>
        <w:widowControl/>
        <w:spacing w:line="360" w:lineRule="auto"/>
        <w:ind w:firstLine="482" w:firstLineChars="200"/>
        <w:jc w:val="left"/>
        <w:rPr>
          <w:rFonts w:ascii="宋体" w:hAnsi="宋体" w:cs="宋体"/>
          <w:kern w:val="0"/>
          <w:sz w:val="24"/>
        </w:rPr>
        <w:sectPr>
          <w:headerReference r:id="rId3" w:type="default"/>
          <w:footerReference r:id="rId4" w:type="default"/>
          <w:footerReference r:id="rId5" w:type="even"/>
          <w:pgSz w:w="11906" w:h="16838"/>
          <w:pgMar w:top="1134" w:right="1134" w:bottom="1134" w:left="1134" w:header="737" w:footer="737" w:gutter="0"/>
          <w:cols w:space="720" w:num="1"/>
          <w:docGrid w:type="lines" w:linePitch="312" w:charSpace="0"/>
        </w:sectPr>
      </w:pPr>
      <w:r>
        <w:rPr>
          <w:rFonts w:hint="eastAsia" w:ascii="宋体" w:hAnsi="宋体" w:cs="Arial"/>
          <w:b/>
          <w:color w:val="000000"/>
          <w:kern w:val="0"/>
          <w:sz w:val="24"/>
        </w:rPr>
        <w:t>第十七条</w:t>
      </w:r>
      <w:r>
        <w:rPr>
          <w:rFonts w:hint="eastAsia" w:ascii="宋体" w:hAnsi="宋体" w:cs="宋体"/>
          <w:kern w:val="0"/>
          <w:sz w:val="24"/>
        </w:rPr>
        <w:t xml:space="preserve"> </w:t>
      </w:r>
      <w:r>
        <w:rPr>
          <w:rFonts w:hint="eastAsia" w:ascii="宋体" w:hAnsi="宋体" w:cs="Arial"/>
          <w:color w:val="000000"/>
          <w:kern w:val="0"/>
          <w:sz w:val="24"/>
        </w:rPr>
        <w:t>本办法自公布之日起实施，</w:t>
      </w:r>
      <w:r>
        <w:rPr>
          <w:rFonts w:hint="eastAsia" w:ascii="宋体" w:hAnsi="宋体" w:cs="宋体"/>
          <w:kern w:val="0"/>
          <w:sz w:val="24"/>
        </w:rPr>
        <w:t>解释权归学工部。</w:t>
      </w:r>
    </w:p>
    <w:p>
      <w:pPr>
        <w:widowControl/>
        <w:spacing w:line="360" w:lineRule="auto"/>
        <w:rPr>
          <w:rFonts w:ascii="宋体" w:hAnsi="宋体" w:cs="Arial"/>
          <w:b/>
          <w:color w:val="000000"/>
          <w:kern w:val="0"/>
          <w:sz w:val="28"/>
        </w:rPr>
      </w:pPr>
      <w:r>
        <w:rPr>
          <w:rFonts w:hint="eastAsia" w:ascii="宋体" w:hAnsi="宋体" w:cs="Arial"/>
          <w:color w:val="000000"/>
          <w:kern w:val="0"/>
          <w:sz w:val="24"/>
        </w:rPr>
        <w:t xml:space="preserve">附件1：                </w:t>
      </w:r>
      <w:r>
        <w:rPr>
          <w:rFonts w:hint="eastAsia" w:ascii="宋体" w:hAnsi="宋体" w:cs="Arial"/>
          <w:b/>
          <w:color w:val="000000"/>
          <w:kern w:val="0"/>
          <w:sz w:val="28"/>
        </w:rPr>
        <w:t xml:space="preserve"> </w:t>
      </w:r>
      <w:r>
        <w:rPr>
          <w:rFonts w:hint="eastAsia" w:ascii="宋体" w:hAnsi="宋体" w:cs="Arial"/>
          <w:b/>
          <w:color w:val="000000"/>
          <w:kern w:val="0"/>
          <w:sz w:val="32"/>
        </w:rPr>
        <w:t>社团指导老师聘任审批表</w:t>
      </w:r>
    </w:p>
    <w:p>
      <w:pPr>
        <w:widowControl/>
        <w:spacing w:line="360" w:lineRule="auto"/>
        <w:rPr>
          <w:rFonts w:ascii="宋体" w:hAnsi="宋体" w:cs="Arial"/>
          <w:color w:val="000000"/>
          <w:kern w:val="0"/>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9"/>
        <w:gridCol w:w="1980"/>
        <w:gridCol w:w="1313"/>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社团 名称</w:t>
            </w:r>
          </w:p>
        </w:tc>
        <w:tc>
          <w:tcPr>
            <w:tcW w:w="5979" w:type="dxa"/>
            <w:gridSpan w:val="4"/>
            <w:vAlign w:val="center"/>
          </w:tcPr>
          <w:p>
            <w:pPr>
              <w:widowControl/>
              <w:spacing w:line="360" w:lineRule="auto"/>
              <w:rPr>
                <w:rFonts w:ascii="宋体" w:hAnsi="宋体" w:cs="宋体"/>
                <w:kern w:val="0"/>
                <w:sz w:val="24"/>
              </w:rPr>
            </w:pPr>
          </w:p>
        </w:tc>
        <w:tc>
          <w:tcPr>
            <w:tcW w:w="1843" w:type="dxa"/>
            <w:vMerge w:val="restart"/>
            <w:vAlign w:val="center"/>
          </w:tcPr>
          <w:p>
            <w:pPr>
              <w:spacing w:line="360" w:lineRule="auto"/>
              <w:jc w:val="center"/>
              <w:rPr>
                <w:rFonts w:ascii="宋体" w:hAnsi="宋体" w:cs="宋体"/>
                <w:kern w:val="0"/>
                <w:sz w:val="24"/>
              </w:rPr>
            </w:pPr>
            <w:r>
              <w:rPr>
                <w:rFonts w:hint="eastAsia" w:ascii="宋体" w:hAnsi="宋体" w:cs="宋体"/>
                <w:kern w:val="0"/>
                <w:sz w:val="24"/>
              </w:rPr>
              <w:t>指导</w:t>
            </w:r>
          </w:p>
          <w:p>
            <w:pPr>
              <w:spacing w:line="360" w:lineRule="auto"/>
              <w:jc w:val="center"/>
              <w:rPr>
                <w:rFonts w:ascii="宋体" w:hAnsi="宋体" w:cs="宋体"/>
                <w:kern w:val="0"/>
                <w:sz w:val="24"/>
              </w:rPr>
            </w:pPr>
            <w:r>
              <w:rPr>
                <w:rFonts w:hint="eastAsia" w:ascii="宋体" w:hAnsi="宋体" w:cs="宋体"/>
                <w:kern w:val="0"/>
                <w:sz w:val="24"/>
              </w:rPr>
              <w:t>老师</w:t>
            </w:r>
          </w:p>
          <w:p>
            <w:pPr>
              <w:spacing w:line="360" w:lineRule="auto"/>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社团</w:t>
            </w:r>
          </w:p>
          <w:p>
            <w:pPr>
              <w:widowControl/>
              <w:spacing w:line="360" w:lineRule="auto"/>
              <w:jc w:val="center"/>
              <w:rPr>
                <w:rFonts w:ascii="宋体" w:hAnsi="宋体" w:cs="宋体"/>
                <w:kern w:val="0"/>
                <w:sz w:val="24"/>
              </w:rPr>
            </w:pPr>
            <w:r>
              <w:rPr>
                <w:rFonts w:hint="eastAsia" w:ascii="宋体" w:hAnsi="宋体" w:cs="宋体"/>
                <w:kern w:val="0"/>
                <w:sz w:val="24"/>
              </w:rPr>
              <w:t>指导</w:t>
            </w:r>
          </w:p>
          <w:p>
            <w:pPr>
              <w:widowControl/>
              <w:spacing w:line="360" w:lineRule="auto"/>
              <w:jc w:val="center"/>
              <w:rPr>
                <w:rFonts w:ascii="宋体" w:hAnsi="宋体" w:cs="宋体"/>
                <w:kern w:val="0"/>
                <w:sz w:val="24"/>
              </w:rPr>
            </w:pPr>
            <w:r>
              <w:rPr>
                <w:rFonts w:hint="eastAsia" w:ascii="宋体" w:hAnsi="宋体" w:cs="宋体"/>
                <w:kern w:val="0"/>
                <w:sz w:val="24"/>
              </w:rPr>
              <w:t>老师</w:t>
            </w:r>
          </w:p>
          <w:p>
            <w:pPr>
              <w:widowControl/>
              <w:spacing w:line="360" w:lineRule="auto"/>
              <w:jc w:val="center"/>
              <w:rPr>
                <w:rFonts w:ascii="宋体" w:hAnsi="宋体" w:cs="宋体"/>
                <w:kern w:val="0"/>
                <w:sz w:val="24"/>
              </w:rPr>
            </w:pPr>
            <w:r>
              <w:rPr>
                <w:rFonts w:hint="eastAsia" w:ascii="宋体" w:hAnsi="宋体" w:cs="宋体"/>
                <w:kern w:val="0"/>
                <w:sz w:val="24"/>
              </w:rPr>
              <w:t>简介</w:t>
            </w:r>
          </w:p>
        </w:tc>
        <w:tc>
          <w:tcPr>
            <w:tcW w:w="1269"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姓名</w:t>
            </w:r>
          </w:p>
        </w:tc>
        <w:tc>
          <w:tcPr>
            <w:tcW w:w="1980" w:type="dxa"/>
            <w:vAlign w:val="center"/>
          </w:tcPr>
          <w:p>
            <w:pPr>
              <w:widowControl/>
              <w:spacing w:line="360" w:lineRule="auto"/>
              <w:jc w:val="distribute"/>
              <w:rPr>
                <w:rFonts w:ascii="宋体" w:hAnsi="宋体" w:cs="宋体"/>
                <w:kern w:val="0"/>
                <w:sz w:val="24"/>
              </w:rPr>
            </w:pPr>
          </w:p>
        </w:tc>
        <w:tc>
          <w:tcPr>
            <w:tcW w:w="1313"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性别</w:t>
            </w:r>
          </w:p>
        </w:tc>
        <w:tc>
          <w:tcPr>
            <w:tcW w:w="1417" w:type="dxa"/>
            <w:vAlign w:val="center"/>
          </w:tcPr>
          <w:p>
            <w:pPr>
              <w:widowControl/>
              <w:spacing w:line="360" w:lineRule="auto"/>
              <w:jc w:val="center"/>
              <w:rPr>
                <w:rFonts w:ascii="宋体" w:hAnsi="宋体" w:cs="宋体"/>
                <w:kern w:val="0"/>
                <w:sz w:val="24"/>
              </w:rPr>
            </w:pPr>
          </w:p>
        </w:tc>
        <w:tc>
          <w:tcPr>
            <w:tcW w:w="1843" w:type="dxa"/>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vAlign w:val="center"/>
          </w:tcPr>
          <w:p>
            <w:pPr>
              <w:widowControl/>
              <w:spacing w:line="360" w:lineRule="auto"/>
              <w:jc w:val="center"/>
              <w:rPr>
                <w:rFonts w:ascii="宋体" w:hAnsi="宋体" w:cs="宋体"/>
                <w:kern w:val="0"/>
                <w:sz w:val="24"/>
              </w:rPr>
            </w:pPr>
          </w:p>
        </w:tc>
        <w:tc>
          <w:tcPr>
            <w:tcW w:w="1269"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专业</w:t>
            </w:r>
          </w:p>
        </w:tc>
        <w:tc>
          <w:tcPr>
            <w:tcW w:w="1980" w:type="dxa"/>
            <w:vAlign w:val="center"/>
          </w:tcPr>
          <w:p>
            <w:pPr>
              <w:widowControl/>
              <w:spacing w:line="360" w:lineRule="auto"/>
              <w:jc w:val="distribute"/>
              <w:rPr>
                <w:rFonts w:ascii="宋体" w:hAnsi="宋体" w:cs="宋体"/>
                <w:kern w:val="0"/>
                <w:sz w:val="24"/>
              </w:rPr>
            </w:pPr>
          </w:p>
        </w:tc>
        <w:tc>
          <w:tcPr>
            <w:tcW w:w="1313"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出生年月</w:t>
            </w:r>
          </w:p>
        </w:tc>
        <w:tc>
          <w:tcPr>
            <w:tcW w:w="1417" w:type="dxa"/>
            <w:vAlign w:val="center"/>
          </w:tcPr>
          <w:p>
            <w:pPr>
              <w:widowControl/>
              <w:spacing w:line="360" w:lineRule="auto"/>
              <w:jc w:val="center"/>
              <w:rPr>
                <w:rFonts w:ascii="宋体" w:hAnsi="宋体" w:cs="宋体"/>
                <w:kern w:val="0"/>
                <w:sz w:val="24"/>
              </w:rPr>
            </w:pPr>
          </w:p>
        </w:tc>
        <w:tc>
          <w:tcPr>
            <w:tcW w:w="1843" w:type="dxa"/>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vAlign w:val="center"/>
          </w:tcPr>
          <w:p>
            <w:pPr>
              <w:widowControl/>
              <w:spacing w:line="360" w:lineRule="auto"/>
              <w:jc w:val="center"/>
              <w:rPr>
                <w:rFonts w:ascii="宋体" w:hAnsi="宋体" w:cs="宋体"/>
                <w:kern w:val="0"/>
                <w:sz w:val="24"/>
              </w:rPr>
            </w:pPr>
          </w:p>
        </w:tc>
        <w:tc>
          <w:tcPr>
            <w:tcW w:w="1269"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职称</w:t>
            </w:r>
          </w:p>
        </w:tc>
        <w:tc>
          <w:tcPr>
            <w:tcW w:w="1980" w:type="dxa"/>
            <w:vAlign w:val="center"/>
          </w:tcPr>
          <w:p>
            <w:pPr>
              <w:widowControl/>
              <w:spacing w:line="360" w:lineRule="auto"/>
              <w:jc w:val="distribute"/>
              <w:rPr>
                <w:rFonts w:ascii="宋体" w:hAnsi="宋体" w:cs="宋体"/>
                <w:kern w:val="0"/>
                <w:sz w:val="24"/>
              </w:rPr>
            </w:pPr>
          </w:p>
        </w:tc>
        <w:tc>
          <w:tcPr>
            <w:tcW w:w="1313"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电话</w:t>
            </w:r>
          </w:p>
        </w:tc>
        <w:tc>
          <w:tcPr>
            <w:tcW w:w="1417" w:type="dxa"/>
            <w:vAlign w:val="center"/>
          </w:tcPr>
          <w:p>
            <w:pPr>
              <w:widowControl/>
              <w:spacing w:line="360" w:lineRule="auto"/>
              <w:jc w:val="center"/>
              <w:rPr>
                <w:rFonts w:ascii="宋体" w:hAnsi="宋体" w:cs="宋体"/>
                <w:kern w:val="0"/>
                <w:sz w:val="24"/>
              </w:rPr>
            </w:pPr>
          </w:p>
        </w:tc>
        <w:tc>
          <w:tcPr>
            <w:tcW w:w="1843" w:type="dxa"/>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20" w:type="dxa"/>
            <w:vMerge w:val="continue"/>
            <w:vAlign w:val="center"/>
          </w:tcPr>
          <w:p>
            <w:pPr>
              <w:widowControl/>
              <w:spacing w:line="360" w:lineRule="auto"/>
              <w:jc w:val="center"/>
              <w:rPr>
                <w:rFonts w:ascii="宋体" w:hAnsi="宋体" w:cs="宋体"/>
                <w:kern w:val="0"/>
                <w:sz w:val="24"/>
              </w:rPr>
            </w:pPr>
          </w:p>
        </w:tc>
        <w:tc>
          <w:tcPr>
            <w:tcW w:w="1269"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爱好、特长</w:t>
            </w:r>
          </w:p>
        </w:tc>
        <w:tc>
          <w:tcPr>
            <w:tcW w:w="6553" w:type="dxa"/>
            <w:gridSpan w:val="4"/>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020" w:type="dxa"/>
            <w:vMerge w:val="continue"/>
            <w:vAlign w:val="center"/>
          </w:tcPr>
          <w:p>
            <w:pPr>
              <w:widowControl/>
              <w:spacing w:line="360" w:lineRule="auto"/>
              <w:jc w:val="center"/>
              <w:rPr>
                <w:rFonts w:ascii="宋体" w:hAnsi="宋体" w:cs="宋体"/>
                <w:kern w:val="0"/>
                <w:sz w:val="24"/>
              </w:rPr>
            </w:pPr>
          </w:p>
        </w:tc>
        <w:tc>
          <w:tcPr>
            <w:tcW w:w="1269" w:type="dxa"/>
            <w:vAlign w:val="center"/>
          </w:tcPr>
          <w:p>
            <w:pPr>
              <w:widowControl/>
              <w:spacing w:line="360" w:lineRule="auto"/>
              <w:jc w:val="distribute"/>
              <w:rPr>
                <w:rFonts w:ascii="宋体" w:hAnsi="宋体" w:cs="宋体"/>
                <w:kern w:val="0"/>
                <w:sz w:val="24"/>
              </w:rPr>
            </w:pPr>
            <w:r>
              <w:rPr>
                <w:rFonts w:hint="eastAsia" w:ascii="宋体" w:hAnsi="宋体" w:cs="宋体"/>
                <w:kern w:val="0"/>
                <w:sz w:val="24"/>
              </w:rPr>
              <w:t>获奖情况</w:t>
            </w:r>
          </w:p>
          <w:p>
            <w:pPr>
              <w:widowControl/>
              <w:spacing w:line="360" w:lineRule="auto"/>
              <w:jc w:val="distribute"/>
              <w:rPr>
                <w:rFonts w:ascii="宋体" w:hAnsi="宋体" w:cs="宋体"/>
                <w:kern w:val="0"/>
                <w:sz w:val="24"/>
              </w:rPr>
            </w:pPr>
            <w:r>
              <w:rPr>
                <w:rFonts w:hint="eastAsia" w:ascii="宋体" w:hAnsi="宋体" w:cs="宋体"/>
                <w:kern w:val="0"/>
                <w:sz w:val="24"/>
              </w:rPr>
              <w:t>相关证书</w:t>
            </w:r>
          </w:p>
        </w:tc>
        <w:tc>
          <w:tcPr>
            <w:tcW w:w="6553" w:type="dxa"/>
            <w:gridSpan w:val="4"/>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20" w:type="dxa"/>
            <w:vAlign w:val="center"/>
          </w:tcPr>
          <w:p>
            <w:pPr>
              <w:spacing w:line="360" w:lineRule="auto"/>
              <w:jc w:val="center"/>
              <w:rPr>
                <w:rFonts w:ascii="宋体" w:hAnsi="宋体" w:cs="宋体"/>
                <w:kern w:val="0"/>
                <w:sz w:val="24"/>
              </w:rPr>
            </w:pPr>
            <w:r>
              <w:rPr>
                <w:rFonts w:hint="eastAsia" w:ascii="宋体" w:hAnsi="宋体" w:cs="宋体"/>
                <w:kern w:val="0"/>
                <w:sz w:val="24"/>
              </w:rPr>
              <w:t>聘用期</w:t>
            </w:r>
          </w:p>
        </w:tc>
        <w:tc>
          <w:tcPr>
            <w:tcW w:w="7822" w:type="dxa"/>
            <w:gridSpan w:val="5"/>
            <w:vAlign w:val="center"/>
          </w:tcPr>
          <w:p>
            <w:pPr>
              <w:widowControl/>
              <w:spacing w:line="360" w:lineRule="auto"/>
              <w:ind w:firstLine="2040" w:firstLineChars="850"/>
              <w:rPr>
                <w:rFonts w:ascii="宋体" w:hAnsi="宋体" w:cs="宋体"/>
                <w:kern w:val="0"/>
                <w:sz w:val="24"/>
              </w:rPr>
            </w:pPr>
            <w:r>
              <w:rPr>
                <w:rFonts w:hint="eastAsia" w:ascii="宋体" w:hAnsi="宋体" w:cs="宋体"/>
                <w:kern w:val="0"/>
                <w:sz w:val="24"/>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10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所在系（院）或部门意见</w:t>
            </w:r>
          </w:p>
        </w:tc>
        <w:tc>
          <w:tcPr>
            <w:tcW w:w="7822" w:type="dxa"/>
            <w:gridSpan w:val="5"/>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0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学工部</w:t>
            </w:r>
          </w:p>
          <w:p>
            <w:pPr>
              <w:widowControl/>
              <w:spacing w:line="360" w:lineRule="auto"/>
              <w:jc w:val="center"/>
              <w:rPr>
                <w:rFonts w:ascii="宋体" w:hAnsi="宋体" w:cs="宋体"/>
                <w:kern w:val="0"/>
                <w:sz w:val="24"/>
              </w:rPr>
            </w:pPr>
            <w:r>
              <w:rPr>
                <w:rFonts w:hint="eastAsia" w:ascii="宋体" w:hAnsi="宋体" w:cs="宋体"/>
                <w:kern w:val="0"/>
                <w:sz w:val="24"/>
              </w:rPr>
              <w:t>意见</w:t>
            </w:r>
          </w:p>
        </w:tc>
        <w:tc>
          <w:tcPr>
            <w:tcW w:w="7822" w:type="dxa"/>
            <w:gridSpan w:val="5"/>
            <w:vAlign w:val="center"/>
          </w:tcPr>
          <w:p>
            <w:pPr>
              <w:widowControl/>
              <w:spacing w:line="360" w:lineRule="auto"/>
              <w:jc w:val="center"/>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 xml:space="preserve">                      盖章                    年   月   日</w:t>
            </w:r>
          </w:p>
        </w:tc>
      </w:tr>
    </w:tbl>
    <w:p>
      <w:pPr>
        <w:widowControl/>
        <w:spacing w:line="360" w:lineRule="auto"/>
        <w:rPr>
          <w:rFonts w:ascii="宋体" w:hAnsi="宋体" w:cs="宋体"/>
          <w:kern w:val="0"/>
          <w:sz w:val="24"/>
        </w:rPr>
        <w:sectPr>
          <w:pgSz w:w="11906" w:h="16838"/>
          <w:pgMar w:top="1134" w:right="1134" w:bottom="1134" w:left="1134" w:header="737" w:footer="737" w:gutter="0"/>
          <w:cols w:space="720" w:num="1"/>
          <w:docGrid w:type="lines" w:linePitch="312" w:charSpace="0"/>
        </w:sectPr>
      </w:pPr>
      <w:r>
        <w:rPr>
          <w:rFonts w:hint="eastAsia" w:ascii="宋体" w:hAnsi="宋体" w:cs="宋体"/>
          <w:kern w:val="0"/>
          <w:sz w:val="24"/>
        </w:rPr>
        <w:t xml:space="preserve">                                             </w:t>
      </w:r>
    </w:p>
    <w:p>
      <w:pPr>
        <w:widowControl/>
        <w:spacing w:line="360" w:lineRule="auto"/>
        <w:rPr>
          <w:rFonts w:ascii="宋体" w:hAnsi="宋体" w:cs="Arial"/>
          <w:color w:val="000000"/>
          <w:kern w:val="0"/>
          <w:sz w:val="24"/>
        </w:rPr>
      </w:pPr>
      <w:r>
        <w:rPr>
          <w:rFonts w:hint="eastAsia" w:ascii="宋体" w:hAnsi="宋体" w:cs="Arial"/>
          <w:color w:val="000000"/>
          <w:kern w:val="0"/>
          <w:sz w:val="24"/>
        </w:rPr>
        <w:t>附件2：</w:t>
      </w:r>
    </w:p>
    <w:p>
      <w:pPr>
        <w:widowControl/>
        <w:spacing w:line="360" w:lineRule="auto"/>
        <w:ind w:firstLine="562" w:firstLineChars="200"/>
        <w:jc w:val="center"/>
        <w:rPr>
          <w:rFonts w:ascii="宋体" w:hAnsi="宋体" w:cs="Arial"/>
          <w:b/>
          <w:color w:val="000000"/>
          <w:kern w:val="0"/>
          <w:sz w:val="28"/>
        </w:rPr>
      </w:pPr>
      <w:r>
        <w:rPr>
          <w:rFonts w:hint="eastAsia" w:ascii="宋体" w:hAnsi="宋体" w:cs="Arial"/>
          <w:b/>
          <w:color w:val="000000"/>
          <w:kern w:val="0"/>
          <w:sz w:val="28"/>
        </w:rPr>
        <w:t>社团培训指导计划（20</w:t>
      </w:r>
      <w:r>
        <w:rPr>
          <w:rFonts w:hint="eastAsia" w:ascii="宋体" w:hAnsi="宋体" w:cs="Arial"/>
          <w:b/>
          <w:color w:val="000000"/>
          <w:kern w:val="0"/>
          <w:sz w:val="28"/>
          <w:u w:val="single"/>
        </w:rPr>
        <w:t xml:space="preserve">   </w:t>
      </w:r>
      <w:r>
        <w:rPr>
          <w:rFonts w:hint="eastAsia" w:ascii="宋体" w:hAnsi="宋体" w:cs="Arial"/>
          <w:b/>
          <w:color w:val="000000"/>
          <w:kern w:val="0"/>
          <w:sz w:val="28"/>
        </w:rPr>
        <w:t>～20</w:t>
      </w:r>
      <w:r>
        <w:rPr>
          <w:rFonts w:hint="eastAsia" w:ascii="宋体" w:hAnsi="宋体" w:cs="Arial"/>
          <w:b/>
          <w:color w:val="000000"/>
          <w:kern w:val="0"/>
          <w:sz w:val="28"/>
          <w:u w:val="single"/>
        </w:rPr>
        <w:t xml:space="preserve">    </w:t>
      </w:r>
      <w:r>
        <w:rPr>
          <w:rFonts w:hint="eastAsia" w:ascii="宋体" w:hAnsi="宋体" w:cs="Arial"/>
          <w:b/>
          <w:color w:val="000000"/>
          <w:kern w:val="0"/>
          <w:sz w:val="28"/>
        </w:rPr>
        <w:t>学年第</w:t>
      </w:r>
      <w:r>
        <w:rPr>
          <w:rFonts w:hint="eastAsia" w:ascii="宋体" w:hAnsi="宋体" w:cs="Arial"/>
          <w:b/>
          <w:color w:val="000000"/>
          <w:kern w:val="0"/>
          <w:sz w:val="28"/>
          <w:u w:val="single"/>
        </w:rPr>
        <w:t xml:space="preserve">   </w:t>
      </w:r>
      <w:r>
        <w:rPr>
          <w:rFonts w:hint="eastAsia" w:ascii="宋体" w:hAnsi="宋体" w:cs="Arial"/>
          <w:b/>
          <w:color w:val="000000"/>
          <w:kern w:val="0"/>
          <w:sz w:val="28"/>
        </w:rPr>
        <w:t>学期）</w:t>
      </w:r>
    </w:p>
    <w:p>
      <w:pPr>
        <w:widowControl/>
        <w:spacing w:line="360" w:lineRule="auto"/>
        <w:ind w:firstLine="480" w:firstLineChars="200"/>
        <w:jc w:val="center"/>
        <w:rPr>
          <w:rFonts w:ascii="宋体" w:hAnsi="宋体" w:cs="Arial"/>
          <w:color w:val="000000"/>
          <w:kern w:val="0"/>
          <w:sz w:val="24"/>
        </w:rPr>
      </w:pPr>
      <w:r>
        <w:rPr>
          <w:rFonts w:hint="eastAsia" w:ascii="宋体" w:hAnsi="宋体" w:cs="Arial"/>
          <w:color w:val="000000"/>
          <w:kern w:val="0"/>
          <w:sz w:val="24"/>
        </w:rPr>
        <w:t>社团名称：</w:t>
      </w:r>
      <w:r>
        <w:rPr>
          <w:rFonts w:hint="eastAsia" w:ascii="宋体" w:hAnsi="宋体" w:cs="Arial"/>
          <w:color w:val="000000"/>
          <w:kern w:val="0"/>
          <w:sz w:val="24"/>
          <w:u w:val="single"/>
        </w:rPr>
        <w:t xml:space="preserve">                 </w:t>
      </w:r>
      <w:r>
        <w:rPr>
          <w:rFonts w:hint="eastAsia" w:ascii="宋体" w:hAnsi="宋体" w:cs="Arial"/>
          <w:color w:val="000000"/>
          <w:kern w:val="0"/>
          <w:sz w:val="24"/>
        </w:rPr>
        <w:t xml:space="preserve">        指导教师姓名：</w:t>
      </w:r>
      <w:r>
        <w:rPr>
          <w:rFonts w:hint="eastAsia" w:ascii="宋体" w:hAnsi="宋体" w:cs="Arial"/>
          <w:color w:val="000000"/>
          <w:kern w:val="0"/>
          <w:sz w:val="24"/>
          <w:u w:val="single"/>
        </w:rPr>
        <w:t xml:space="preserve">               </w:t>
      </w:r>
      <w:r>
        <w:rPr>
          <w:rFonts w:hint="eastAsia" w:ascii="宋体" w:hAnsi="宋体" w:cs="Arial"/>
          <w:color w:val="000000"/>
          <w:kern w:val="0"/>
          <w:sz w:val="24"/>
        </w:rPr>
        <w:t xml:space="preserve">       填写日期：</w:t>
      </w:r>
      <w:r>
        <w:rPr>
          <w:rFonts w:hint="eastAsia" w:ascii="宋体" w:hAnsi="宋体" w:cs="Arial"/>
          <w:color w:val="000000"/>
          <w:kern w:val="0"/>
          <w:sz w:val="24"/>
          <w:u w:val="single"/>
        </w:rPr>
        <w:t xml:space="preserve">     </w:t>
      </w:r>
      <w:r>
        <w:rPr>
          <w:rFonts w:hint="eastAsia" w:ascii="宋体" w:hAnsi="宋体" w:cs="Arial"/>
          <w:color w:val="000000"/>
          <w:kern w:val="0"/>
          <w:sz w:val="24"/>
        </w:rPr>
        <w:t>年</w:t>
      </w:r>
      <w:r>
        <w:rPr>
          <w:rFonts w:hint="eastAsia" w:ascii="宋体" w:hAnsi="宋体" w:cs="Arial"/>
          <w:color w:val="000000"/>
          <w:kern w:val="0"/>
          <w:sz w:val="24"/>
          <w:u w:val="single"/>
        </w:rPr>
        <w:t xml:space="preserve">   </w:t>
      </w:r>
      <w:r>
        <w:rPr>
          <w:rFonts w:hint="eastAsia" w:ascii="宋体" w:hAnsi="宋体" w:cs="Arial"/>
          <w:color w:val="000000"/>
          <w:kern w:val="0"/>
          <w:sz w:val="24"/>
        </w:rPr>
        <w:t>月</w:t>
      </w:r>
      <w:r>
        <w:rPr>
          <w:rFonts w:hint="eastAsia" w:ascii="宋体" w:hAnsi="宋体" w:cs="Arial"/>
          <w:color w:val="000000"/>
          <w:kern w:val="0"/>
          <w:sz w:val="24"/>
          <w:u w:val="single"/>
        </w:rPr>
        <w:t xml:space="preserve">    </w:t>
      </w:r>
      <w:r>
        <w:rPr>
          <w:rFonts w:hint="eastAsia" w:ascii="宋体" w:hAnsi="宋体" w:cs="Arial"/>
          <w:color w:val="000000"/>
          <w:kern w:val="0"/>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38"/>
        <w:gridCol w:w="1072"/>
        <w:gridCol w:w="1768"/>
        <w:gridCol w:w="6122"/>
        <w:gridCol w:w="1662"/>
        <w:gridCol w:w="86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vAlign w:val="center"/>
          </w:tcPr>
          <w:p>
            <w:pPr>
              <w:widowControl/>
              <w:spacing w:line="360" w:lineRule="auto"/>
              <w:jc w:val="center"/>
              <w:rPr>
                <w:rFonts w:ascii="宋体" w:hAnsi="宋体"/>
                <w:sz w:val="24"/>
              </w:rPr>
            </w:pPr>
            <w:r>
              <w:rPr>
                <w:rFonts w:hint="eastAsia" w:ascii="宋体" w:hAnsi="宋体"/>
                <w:sz w:val="24"/>
              </w:rPr>
              <w:t>序号</w:t>
            </w:r>
          </w:p>
        </w:tc>
        <w:tc>
          <w:tcPr>
            <w:tcW w:w="1310" w:type="dxa"/>
            <w:gridSpan w:val="2"/>
            <w:vAlign w:val="center"/>
          </w:tcPr>
          <w:p>
            <w:pPr>
              <w:widowControl/>
              <w:spacing w:line="360" w:lineRule="auto"/>
              <w:jc w:val="center"/>
              <w:rPr>
                <w:rFonts w:ascii="宋体" w:hAnsi="宋体"/>
                <w:sz w:val="24"/>
              </w:rPr>
            </w:pPr>
            <w:r>
              <w:rPr>
                <w:rFonts w:hint="eastAsia" w:ascii="宋体" w:hAnsi="宋体"/>
                <w:sz w:val="24"/>
              </w:rPr>
              <w:t>时间</w:t>
            </w:r>
          </w:p>
        </w:tc>
        <w:tc>
          <w:tcPr>
            <w:tcW w:w="1768" w:type="dxa"/>
            <w:vAlign w:val="center"/>
          </w:tcPr>
          <w:p>
            <w:pPr>
              <w:widowControl/>
              <w:spacing w:line="360" w:lineRule="auto"/>
              <w:jc w:val="center"/>
              <w:rPr>
                <w:rFonts w:ascii="宋体" w:hAnsi="宋体"/>
                <w:sz w:val="24"/>
              </w:rPr>
            </w:pPr>
            <w:r>
              <w:rPr>
                <w:rFonts w:hint="eastAsia" w:ascii="宋体" w:hAnsi="宋体"/>
                <w:sz w:val="24"/>
              </w:rPr>
              <w:t>地点</w:t>
            </w:r>
          </w:p>
        </w:tc>
        <w:tc>
          <w:tcPr>
            <w:tcW w:w="6122" w:type="dxa"/>
            <w:vAlign w:val="center"/>
          </w:tcPr>
          <w:p>
            <w:pPr>
              <w:widowControl/>
              <w:spacing w:line="360" w:lineRule="auto"/>
              <w:ind w:firstLine="480" w:firstLineChars="200"/>
              <w:jc w:val="center"/>
              <w:rPr>
                <w:rFonts w:ascii="宋体" w:hAnsi="宋体"/>
                <w:sz w:val="24"/>
              </w:rPr>
            </w:pPr>
            <w:r>
              <w:rPr>
                <w:rFonts w:hint="eastAsia" w:ascii="宋体" w:hAnsi="宋体"/>
                <w:sz w:val="24"/>
              </w:rPr>
              <w:t>培训指导内容</w:t>
            </w:r>
          </w:p>
        </w:tc>
        <w:tc>
          <w:tcPr>
            <w:tcW w:w="1662" w:type="dxa"/>
            <w:vAlign w:val="center"/>
          </w:tcPr>
          <w:p>
            <w:pPr>
              <w:widowControl/>
              <w:spacing w:line="360" w:lineRule="auto"/>
              <w:jc w:val="center"/>
              <w:rPr>
                <w:rFonts w:ascii="宋体" w:hAnsi="宋体"/>
                <w:sz w:val="24"/>
              </w:rPr>
            </w:pPr>
            <w:r>
              <w:rPr>
                <w:rFonts w:hint="eastAsia" w:ascii="宋体" w:hAnsi="宋体"/>
                <w:sz w:val="24"/>
              </w:rPr>
              <w:t>培训指导对象</w:t>
            </w:r>
          </w:p>
        </w:tc>
        <w:tc>
          <w:tcPr>
            <w:tcW w:w="868" w:type="dxa"/>
            <w:vAlign w:val="center"/>
          </w:tcPr>
          <w:p>
            <w:pPr>
              <w:widowControl/>
              <w:spacing w:line="360" w:lineRule="auto"/>
              <w:jc w:val="center"/>
              <w:rPr>
                <w:rFonts w:ascii="宋体" w:hAnsi="宋体"/>
                <w:sz w:val="24"/>
              </w:rPr>
            </w:pPr>
            <w:r>
              <w:rPr>
                <w:rFonts w:hint="eastAsia" w:ascii="宋体" w:hAnsi="宋体"/>
                <w:sz w:val="24"/>
              </w:rPr>
              <w:t>人数</w:t>
            </w:r>
          </w:p>
        </w:tc>
        <w:tc>
          <w:tcPr>
            <w:tcW w:w="1400" w:type="dxa"/>
            <w:vAlign w:val="center"/>
          </w:tcPr>
          <w:p>
            <w:pPr>
              <w:widowControl/>
              <w:spacing w:line="360" w:lineRule="auto"/>
              <w:jc w:val="center"/>
              <w:rPr>
                <w:rFonts w:ascii="宋体" w:hAnsi="宋体"/>
                <w:sz w:val="24"/>
              </w:rPr>
            </w:pPr>
            <w:r>
              <w:rPr>
                <w:rFonts w:hint="eastAsia" w:ascii="宋体" w:hAnsi="宋体"/>
                <w:sz w:val="24"/>
              </w:rPr>
              <w:t>工作量（课时）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tcPr>
          <w:p>
            <w:pPr>
              <w:widowControl/>
              <w:spacing w:line="360" w:lineRule="auto"/>
              <w:ind w:firstLine="480" w:firstLineChars="200"/>
              <w:rPr>
                <w:rFonts w:ascii="宋体" w:hAnsi="宋体"/>
                <w:sz w:val="24"/>
              </w:rPr>
            </w:pPr>
          </w:p>
        </w:tc>
        <w:tc>
          <w:tcPr>
            <w:tcW w:w="1310" w:type="dxa"/>
            <w:gridSpan w:val="2"/>
          </w:tcPr>
          <w:p>
            <w:pPr>
              <w:widowControl/>
              <w:spacing w:line="360" w:lineRule="auto"/>
              <w:ind w:firstLine="480" w:firstLineChars="200"/>
              <w:rPr>
                <w:rFonts w:ascii="宋体" w:hAnsi="宋体"/>
                <w:sz w:val="24"/>
              </w:rPr>
            </w:pPr>
          </w:p>
        </w:tc>
        <w:tc>
          <w:tcPr>
            <w:tcW w:w="1768" w:type="dxa"/>
          </w:tcPr>
          <w:p>
            <w:pPr>
              <w:widowControl/>
              <w:spacing w:line="360" w:lineRule="auto"/>
              <w:ind w:firstLine="480" w:firstLineChars="200"/>
              <w:rPr>
                <w:rFonts w:ascii="宋体" w:hAnsi="宋体"/>
                <w:sz w:val="24"/>
              </w:rPr>
            </w:pPr>
          </w:p>
        </w:tc>
        <w:tc>
          <w:tcPr>
            <w:tcW w:w="6122" w:type="dxa"/>
          </w:tcPr>
          <w:p>
            <w:pPr>
              <w:widowControl/>
              <w:spacing w:line="360" w:lineRule="auto"/>
              <w:ind w:firstLine="480" w:firstLineChars="200"/>
              <w:jc w:val="center"/>
              <w:rPr>
                <w:rFonts w:ascii="宋体" w:hAnsi="宋体"/>
                <w:sz w:val="24"/>
              </w:rPr>
            </w:pPr>
          </w:p>
        </w:tc>
        <w:tc>
          <w:tcPr>
            <w:tcW w:w="1662" w:type="dxa"/>
          </w:tcPr>
          <w:p>
            <w:pPr>
              <w:widowControl/>
              <w:spacing w:line="360" w:lineRule="auto"/>
              <w:ind w:firstLine="480" w:firstLineChars="200"/>
              <w:jc w:val="center"/>
              <w:rPr>
                <w:rFonts w:ascii="宋体" w:hAnsi="宋体"/>
                <w:sz w:val="24"/>
              </w:rPr>
            </w:pPr>
          </w:p>
        </w:tc>
        <w:tc>
          <w:tcPr>
            <w:tcW w:w="868" w:type="dxa"/>
          </w:tcPr>
          <w:p>
            <w:pPr>
              <w:widowControl/>
              <w:spacing w:line="360" w:lineRule="auto"/>
              <w:ind w:firstLine="480" w:firstLineChars="200"/>
              <w:jc w:val="center"/>
              <w:rPr>
                <w:rFonts w:ascii="宋体" w:hAnsi="宋体"/>
                <w:sz w:val="24"/>
              </w:rPr>
            </w:pPr>
          </w:p>
        </w:tc>
        <w:tc>
          <w:tcPr>
            <w:tcW w:w="1400" w:type="dxa"/>
          </w:tcPr>
          <w:p>
            <w:pPr>
              <w:widowControl/>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10" w:type="dxa"/>
            <w:gridSpan w:val="4"/>
            <w:vAlign w:val="center"/>
          </w:tcPr>
          <w:p>
            <w:pPr>
              <w:widowControl/>
              <w:spacing w:line="360" w:lineRule="auto"/>
              <w:ind w:firstLine="480" w:firstLineChars="200"/>
              <w:jc w:val="center"/>
              <w:rPr>
                <w:rFonts w:ascii="宋体" w:hAnsi="宋体"/>
                <w:sz w:val="24"/>
              </w:rPr>
            </w:pPr>
            <w:r>
              <w:rPr>
                <w:rFonts w:hint="eastAsia" w:ascii="宋体" w:hAnsi="宋体"/>
                <w:sz w:val="24"/>
              </w:rPr>
              <w:t>计划指导总工作量（课时）</w:t>
            </w:r>
          </w:p>
        </w:tc>
        <w:tc>
          <w:tcPr>
            <w:tcW w:w="10052" w:type="dxa"/>
            <w:gridSpan w:val="4"/>
          </w:tcPr>
          <w:p>
            <w:pPr>
              <w:widowControl/>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70" w:type="dxa"/>
            <w:gridSpan w:val="2"/>
            <w:vAlign w:val="center"/>
          </w:tcPr>
          <w:p>
            <w:pPr>
              <w:widowControl/>
              <w:spacing w:line="360" w:lineRule="auto"/>
              <w:jc w:val="center"/>
              <w:rPr>
                <w:rFonts w:ascii="宋体" w:hAnsi="宋体"/>
                <w:sz w:val="24"/>
              </w:rPr>
            </w:pPr>
            <w:r>
              <w:rPr>
                <w:rFonts w:hint="eastAsia" w:ascii="宋体" w:hAnsi="宋体"/>
                <w:sz w:val="24"/>
              </w:rPr>
              <w:t>学工部  意见</w:t>
            </w:r>
          </w:p>
        </w:tc>
        <w:tc>
          <w:tcPr>
            <w:tcW w:w="12892" w:type="dxa"/>
            <w:gridSpan w:val="6"/>
            <w:vAlign w:val="center"/>
          </w:tcPr>
          <w:p>
            <w:pPr>
              <w:widowControl/>
              <w:spacing w:line="360" w:lineRule="auto"/>
              <w:ind w:firstLine="480" w:firstLineChars="200"/>
              <w:jc w:val="center"/>
              <w:rPr>
                <w:rFonts w:ascii="宋体" w:hAnsi="宋体"/>
                <w:sz w:val="24"/>
              </w:rPr>
            </w:pPr>
          </w:p>
          <w:p>
            <w:pPr>
              <w:widowControl/>
              <w:spacing w:line="360" w:lineRule="auto"/>
              <w:rPr>
                <w:rFonts w:ascii="宋体" w:hAnsi="宋体"/>
                <w:sz w:val="24"/>
              </w:rPr>
            </w:pPr>
          </w:p>
          <w:p>
            <w:pPr>
              <w:widowControl/>
              <w:spacing w:line="360" w:lineRule="auto"/>
              <w:ind w:right="960"/>
              <w:jc w:val="center"/>
              <w:rPr>
                <w:rFonts w:ascii="宋体" w:hAnsi="宋体"/>
                <w:sz w:val="24"/>
              </w:rPr>
            </w:pPr>
            <w:r>
              <w:rPr>
                <w:rFonts w:hint="eastAsia" w:ascii="宋体" w:hAnsi="宋体"/>
                <w:sz w:val="24"/>
              </w:rPr>
              <w:t xml:space="preserve">                                                                                   年   月    日</w:t>
            </w:r>
          </w:p>
        </w:tc>
      </w:tr>
    </w:tbl>
    <w:p>
      <w:pPr>
        <w:spacing w:beforeLines="50" w:afterLines="50" w:line="360" w:lineRule="auto"/>
        <w:rPr>
          <w:rFonts w:ascii="宋体" w:hAnsi="宋体"/>
          <w:sz w:val="24"/>
        </w:rPr>
        <w:sectPr>
          <w:footerReference r:id="rId6" w:type="default"/>
          <w:pgSz w:w="16838" w:h="11906" w:orient="landscape"/>
          <w:pgMar w:top="1440" w:right="1800" w:bottom="1440" w:left="1800" w:header="737" w:footer="737" w:gutter="0"/>
          <w:cols w:space="720" w:num="1"/>
          <w:docGrid w:linePitch="312" w:charSpace="0"/>
        </w:sectPr>
      </w:pPr>
    </w:p>
    <w:p>
      <w:pPr>
        <w:spacing w:beforeLines="50" w:afterLines="50" w:line="360" w:lineRule="auto"/>
        <w:rPr>
          <w:rFonts w:ascii="宋体" w:hAnsi="宋体"/>
          <w:sz w:val="24"/>
        </w:rPr>
      </w:pPr>
      <w:r>
        <w:rPr>
          <w:rFonts w:hint="eastAsia" w:ascii="宋体" w:hAnsi="宋体"/>
          <w:sz w:val="24"/>
        </w:rPr>
        <w:t>附件3：</w:t>
      </w:r>
    </w:p>
    <w:p>
      <w:pPr>
        <w:spacing w:beforeLines="50" w:afterLines="50" w:line="360" w:lineRule="auto"/>
        <w:jc w:val="center"/>
        <w:rPr>
          <w:rFonts w:ascii="宋体" w:hAnsi="宋体"/>
          <w:sz w:val="24"/>
        </w:rPr>
      </w:pPr>
      <w:r>
        <w:rPr>
          <w:rFonts w:hint="eastAsia" w:ascii="宋体" w:hAnsi="宋体"/>
          <w:b/>
          <w:sz w:val="32"/>
        </w:rPr>
        <w:t>社团指导教师日常工作登记表</w:t>
      </w: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31"/>
        <w:gridCol w:w="1791"/>
        <w:gridCol w:w="1303"/>
        <w:gridCol w:w="438"/>
        <w:gridCol w:w="1261"/>
        <w:gridCol w:w="541"/>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86" w:type="dxa"/>
            <w:gridSpan w:val="2"/>
            <w:vAlign w:val="center"/>
          </w:tcPr>
          <w:p>
            <w:pPr>
              <w:spacing w:line="360" w:lineRule="auto"/>
              <w:rPr>
                <w:rFonts w:ascii="宋体" w:hAnsi="宋体"/>
                <w:sz w:val="24"/>
              </w:rPr>
            </w:pPr>
            <w:r>
              <w:rPr>
                <w:rFonts w:hint="eastAsia" w:ascii="宋体" w:hAnsi="宋体"/>
                <w:sz w:val="24"/>
              </w:rPr>
              <w:t>社 团 名 称</w:t>
            </w:r>
          </w:p>
        </w:tc>
        <w:tc>
          <w:tcPr>
            <w:tcW w:w="7177" w:type="dxa"/>
            <w:gridSpan w:val="7"/>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86" w:type="dxa"/>
            <w:gridSpan w:val="2"/>
            <w:vAlign w:val="center"/>
          </w:tcPr>
          <w:p>
            <w:pPr>
              <w:spacing w:line="360" w:lineRule="auto"/>
              <w:rPr>
                <w:rFonts w:ascii="宋体" w:hAnsi="宋体"/>
                <w:sz w:val="24"/>
              </w:rPr>
            </w:pPr>
            <w:r>
              <w:rPr>
                <w:rFonts w:hint="eastAsia" w:ascii="宋体" w:hAnsi="宋体"/>
                <w:sz w:val="24"/>
              </w:rPr>
              <w:t>指导老师姓名</w:t>
            </w:r>
          </w:p>
        </w:tc>
        <w:tc>
          <w:tcPr>
            <w:tcW w:w="3532" w:type="dxa"/>
            <w:gridSpan w:val="3"/>
            <w:vAlign w:val="center"/>
          </w:tcPr>
          <w:p>
            <w:pPr>
              <w:spacing w:line="360" w:lineRule="auto"/>
              <w:rPr>
                <w:rFonts w:ascii="宋体" w:hAnsi="宋体"/>
                <w:sz w:val="24"/>
              </w:rPr>
            </w:pPr>
          </w:p>
        </w:tc>
        <w:tc>
          <w:tcPr>
            <w:tcW w:w="1802" w:type="dxa"/>
            <w:gridSpan w:val="2"/>
            <w:vAlign w:val="center"/>
          </w:tcPr>
          <w:p>
            <w:pPr>
              <w:spacing w:line="360" w:lineRule="auto"/>
              <w:ind w:left="108"/>
              <w:rPr>
                <w:rFonts w:ascii="宋体" w:hAnsi="宋体"/>
                <w:sz w:val="24"/>
              </w:rPr>
            </w:pPr>
            <w:r>
              <w:rPr>
                <w:rFonts w:hint="eastAsia" w:ascii="宋体" w:hAnsi="宋体"/>
                <w:sz w:val="24"/>
              </w:rPr>
              <w:t>工作量（学时）</w:t>
            </w:r>
          </w:p>
        </w:tc>
        <w:tc>
          <w:tcPr>
            <w:tcW w:w="1843"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86" w:type="dxa"/>
            <w:gridSpan w:val="2"/>
            <w:vAlign w:val="center"/>
          </w:tcPr>
          <w:p>
            <w:pPr>
              <w:spacing w:line="360" w:lineRule="auto"/>
              <w:rPr>
                <w:rFonts w:ascii="宋体" w:hAnsi="宋体"/>
                <w:sz w:val="24"/>
              </w:rPr>
            </w:pPr>
            <w:r>
              <w:rPr>
                <w:rFonts w:hint="eastAsia" w:ascii="宋体" w:hAnsi="宋体"/>
                <w:sz w:val="24"/>
              </w:rPr>
              <w:t>活 动 时 间</w:t>
            </w:r>
          </w:p>
        </w:tc>
        <w:tc>
          <w:tcPr>
            <w:tcW w:w="7177" w:type="dxa"/>
            <w:gridSpan w:val="7"/>
            <w:vAlign w:val="center"/>
          </w:tcPr>
          <w:p>
            <w:pPr>
              <w:spacing w:line="360" w:lineRule="auto"/>
              <w:rPr>
                <w:rFonts w:ascii="宋体" w:hAnsi="宋体"/>
                <w:sz w:val="24"/>
              </w:rPr>
            </w:pPr>
            <w:r>
              <w:rPr>
                <w:rFonts w:hint="eastAsia" w:ascii="宋体" w:hAnsi="宋体"/>
                <w:sz w:val="24"/>
              </w:rPr>
              <w:t>20   ～  20    学年第   学期    年   月   日   点至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2"/>
            <w:vAlign w:val="center"/>
          </w:tcPr>
          <w:p>
            <w:pPr>
              <w:spacing w:line="360" w:lineRule="auto"/>
              <w:rPr>
                <w:rFonts w:ascii="宋体" w:hAnsi="宋体"/>
                <w:sz w:val="24"/>
              </w:rPr>
            </w:pPr>
            <w:r>
              <w:rPr>
                <w:rFonts w:hint="eastAsia" w:ascii="宋体" w:hAnsi="宋体"/>
                <w:sz w:val="24"/>
              </w:rPr>
              <w:t>记   录   员</w:t>
            </w:r>
          </w:p>
        </w:tc>
        <w:tc>
          <w:tcPr>
            <w:tcW w:w="1791" w:type="dxa"/>
            <w:vAlign w:val="center"/>
          </w:tcPr>
          <w:p>
            <w:pPr>
              <w:spacing w:line="360" w:lineRule="auto"/>
              <w:ind w:firstLine="480" w:firstLineChars="200"/>
              <w:jc w:val="center"/>
              <w:rPr>
                <w:rFonts w:ascii="宋体" w:hAnsi="宋体"/>
                <w:sz w:val="24"/>
              </w:rPr>
            </w:pPr>
          </w:p>
        </w:tc>
        <w:tc>
          <w:tcPr>
            <w:tcW w:w="1303" w:type="dxa"/>
            <w:vAlign w:val="center"/>
          </w:tcPr>
          <w:p>
            <w:pPr>
              <w:spacing w:line="360" w:lineRule="auto"/>
              <w:rPr>
                <w:rFonts w:ascii="宋体" w:hAnsi="宋体"/>
                <w:sz w:val="24"/>
              </w:rPr>
            </w:pPr>
            <w:r>
              <w:rPr>
                <w:rFonts w:hint="eastAsia" w:ascii="宋体" w:hAnsi="宋体"/>
                <w:sz w:val="24"/>
              </w:rPr>
              <w:t>活动地点</w:t>
            </w:r>
          </w:p>
        </w:tc>
        <w:tc>
          <w:tcPr>
            <w:tcW w:w="1699" w:type="dxa"/>
            <w:gridSpan w:val="2"/>
            <w:vAlign w:val="center"/>
          </w:tcPr>
          <w:p>
            <w:pPr>
              <w:spacing w:line="360" w:lineRule="auto"/>
              <w:ind w:firstLine="480" w:firstLineChars="200"/>
              <w:jc w:val="center"/>
              <w:rPr>
                <w:rFonts w:ascii="宋体" w:hAnsi="宋体"/>
                <w:sz w:val="24"/>
              </w:rPr>
            </w:pPr>
          </w:p>
        </w:tc>
        <w:tc>
          <w:tcPr>
            <w:tcW w:w="1534" w:type="dxa"/>
            <w:gridSpan w:val="2"/>
            <w:vAlign w:val="center"/>
          </w:tcPr>
          <w:p>
            <w:pPr>
              <w:spacing w:line="360" w:lineRule="auto"/>
              <w:rPr>
                <w:rFonts w:ascii="宋体" w:hAnsi="宋体"/>
                <w:sz w:val="24"/>
              </w:rPr>
            </w:pPr>
            <w:r>
              <w:rPr>
                <w:rFonts w:hint="eastAsia" w:ascii="宋体" w:hAnsi="宋体"/>
                <w:sz w:val="24"/>
              </w:rPr>
              <w:t>是否按计划</w:t>
            </w:r>
          </w:p>
        </w:tc>
        <w:tc>
          <w:tcPr>
            <w:tcW w:w="850" w:type="dxa"/>
            <w:vAlign w:val="center"/>
          </w:tcPr>
          <w:p>
            <w:pPr>
              <w:spacing w:line="360" w:lineRule="auto"/>
              <w:ind w:firstLine="360" w:firstLineChars="1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8" w:hRule="atLeast"/>
          <w:jc w:val="center"/>
        </w:trPr>
        <w:tc>
          <w:tcPr>
            <w:tcW w:w="855" w:type="dxa"/>
            <w:vAlign w:val="center"/>
          </w:tcPr>
          <w:p>
            <w:pPr>
              <w:spacing w:line="360" w:lineRule="auto"/>
              <w:jc w:val="center"/>
              <w:rPr>
                <w:rFonts w:ascii="宋体" w:hAnsi="宋体"/>
                <w:sz w:val="24"/>
              </w:rPr>
            </w:pPr>
            <w:r>
              <w:rPr>
                <w:rFonts w:hint="eastAsia" w:ascii="宋体" w:hAnsi="宋体"/>
                <w:sz w:val="24"/>
              </w:rPr>
              <w:t>活</w:t>
            </w:r>
          </w:p>
          <w:p>
            <w:pPr>
              <w:spacing w:line="360" w:lineRule="auto"/>
              <w:jc w:val="center"/>
              <w:rPr>
                <w:rFonts w:ascii="宋体" w:hAnsi="宋体"/>
                <w:sz w:val="24"/>
              </w:rPr>
            </w:pPr>
            <w:r>
              <w:rPr>
                <w:rFonts w:hint="eastAsia" w:ascii="宋体" w:hAnsi="宋体"/>
                <w:sz w:val="24"/>
              </w:rPr>
              <w:t>动</w:t>
            </w:r>
          </w:p>
          <w:p>
            <w:pPr>
              <w:spacing w:line="360" w:lineRule="auto"/>
              <w:jc w:val="center"/>
              <w:rPr>
                <w:rFonts w:ascii="宋体" w:hAnsi="宋体"/>
                <w:sz w:val="24"/>
              </w:rPr>
            </w:pPr>
            <w:r>
              <w:rPr>
                <w:rFonts w:hint="eastAsia" w:ascii="宋体" w:hAnsi="宋体"/>
                <w:sz w:val="24"/>
              </w:rPr>
              <w:t>内</w:t>
            </w:r>
          </w:p>
          <w:p>
            <w:pPr>
              <w:spacing w:line="360" w:lineRule="auto"/>
              <w:jc w:val="center"/>
              <w:rPr>
                <w:rFonts w:ascii="宋体" w:hAnsi="宋体"/>
                <w:sz w:val="24"/>
              </w:rPr>
            </w:pPr>
            <w:r>
              <w:rPr>
                <w:rFonts w:hint="eastAsia" w:ascii="宋体" w:hAnsi="宋体"/>
                <w:sz w:val="24"/>
              </w:rPr>
              <w:t>容</w:t>
            </w:r>
          </w:p>
        </w:tc>
        <w:tc>
          <w:tcPr>
            <w:tcW w:w="8008" w:type="dxa"/>
            <w:gridSpan w:val="8"/>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63" w:type="dxa"/>
            <w:gridSpan w:val="9"/>
          </w:tcPr>
          <w:p>
            <w:pPr>
              <w:spacing w:line="360" w:lineRule="auto"/>
              <w:rPr>
                <w:rFonts w:ascii="宋体" w:hAnsi="宋体"/>
                <w:sz w:val="24"/>
              </w:rPr>
            </w:pPr>
            <w:r>
              <w:rPr>
                <w:rFonts w:hint="eastAsia" w:ascii="宋体" w:hAnsi="宋体"/>
                <w:sz w:val="24"/>
              </w:rPr>
              <w:t>出席人员名单：（可附录）</w:t>
            </w:r>
          </w:p>
        </w:tc>
      </w:tr>
    </w:tbl>
    <w:p>
      <w:pPr>
        <w:spacing w:beforeLines="50" w:afterLines="50" w:line="360" w:lineRule="auto"/>
        <w:rPr>
          <w:rFonts w:ascii="宋体" w:hAnsi="宋体"/>
          <w:b/>
          <w:sz w:val="24"/>
        </w:rPr>
      </w:pPr>
      <w:r>
        <w:rPr>
          <w:rFonts w:hint="eastAsia" w:ascii="宋体" w:hAnsi="宋体"/>
          <w:b/>
          <w:sz w:val="24"/>
        </w:rPr>
        <w:t>附件4：</w:t>
      </w:r>
    </w:p>
    <w:p>
      <w:pPr>
        <w:spacing w:beforeLines="50" w:afterLines="50" w:line="360" w:lineRule="auto"/>
        <w:jc w:val="center"/>
        <w:rPr>
          <w:rFonts w:ascii="宋体" w:hAnsi="宋体"/>
          <w:b/>
          <w:sz w:val="32"/>
        </w:rPr>
      </w:pPr>
      <w:r>
        <w:rPr>
          <w:rFonts w:hint="eastAsia" w:ascii="宋体" w:hAnsi="宋体"/>
          <w:b/>
          <w:sz w:val="32"/>
        </w:rPr>
        <w:t>社团指导教师学期考核登记表</w:t>
      </w:r>
    </w:p>
    <w:tbl>
      <w:tblPr>
        <w:tblStyle w:val="8"/>
        <w:tblW w:w="88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425"/>
        <w:gridCol w:w="1417"/>
        <w:gridCol w:w="3690"/>
        <w:gridCol w:w="1559"/>
        <w:gridCol w:w="17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20" w:hRule="atLeast"/>
          <w:jc w:val="center"/>
        </w:trPr>
        <w:tc>
          <w:tcPr>
            <w:tcW w:w="1842" w:type="dxa"/>
            <w:gridSpan w:val="2"/>
            <w:vAlign w:val="center"/>
          </w:tcPr>
          <w:p>
            <w:pPr>
              <w:spacing w:line="360" w:lineRule="auto"/>
              <w:jc w:val="center"/>
              <w:rPr>
                <w:rFonts w:ascii="宋体" w:hAnsi="宋体"/>
                <w:sz w:val="24"/>
              </w:rPr>
            </w:pPr>
            <w:r>
              <w:rPr>
                <w:rFonts w:hint="eastAsia" w:ascii="宋体" w:hAnsi="宋体"/>
                <w:sz w:val="24"/>
              </w:rPr>
              <w:t>社 团 名 称</w:t>
            </w:r>
          </w:p>
        </w:tc>
        <w:tc>
          <w:tcPr>
            <w:tcW w:w="6985" w:type="dxa"/>
            <w:gridSpan w:val="3"/>
            <w:vAlign w:val="center"/>
          </w:tcPr>
          <w:p>
            <w:pPr>
              <w:spacing w:line="360" w:lineRule="auto"/>
              <w:ind w:left="108"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20" w:hRule="atLeast"/>
          <w:jc w:val="center"/>
        </w:trPr>
        <w:tc>
          <w:tcPr>
            <w:tcW w:w="1842" w:type="dxa"/>
            <w:gridSpan w:val="2"/>
            <w:vAlign w:val="center"/>
          </w:tcPr>
          <w:p>
            <w:pPr>
              <w:spacing w:line="360" w:lineRule="auto"/>
              <w:jc w:val="center"/>
              <w:rPr>
                <w:rFonts w:ascii="宋体" w:hAnsi="宋体"/>
                <w:sz w:val="24"/>
              </w:rPr>
            </w:pPr>
            <w:r>
              <w:rPr>
                <w:rFonts w:hint="eastAsia" w:ascii="宋体" w:hAnsi="宋体"/>
                <w:sz w:val="24"/>
              </w:rPr>
              <w:t>指导老师姓名</w:t>
            </w:r>
          </w:p>
        </w:tc>
        <w:tc>
          <w:tcPr>
            <w:tcW w:w="3690" w:type="dxa"/>
            <w:vAlign w:val="center"/>
          </w:tcPr>
          <w:p>
            <w:pPr>
              <w:spacing w:line="360" w:lineRule="auto"/>
              <w:ind w:firstLine="480" w:firstLineChars="200"/>
              <w:jc w:val="center"/>
              <w:rPr>
                <w:rFonts w:ascii="宋体" w:hAnsi="宋体"/>
                <w:sz w:val="24"/>
              </w:rPr>
            </w:pPr>
          </w:p>
        </w:tc>
        <w:tc>
          <w:tcPr>
            <w:tcW w:w="1559" w:type="dxa"/>
            <w:vAlign w:val="center"/>
          </w:tcPr>
          <w:p>
            <w:pPr>
              <w:spacing w:line="360" w:lineRule="auto"/>
              <w:ind w:left="108"/>
              <w:rPr>
                <w:rFonts w:ascii="宋体" w:hAnsi="宋体"/>
                <w:sz w:val="24"/>
              </w:rPr>
            </w:pPr>
            <w:r>
              <w:rPr>
                <w:rFonts w:hint="eastAsia" w:ascii="宋体" w:hAnsi="宋体"/>
                <w:sz w:val="24"/>
              </w:rPr>
              <w:t>工作总量</w:t>
            </w:r>
          </w:p>
        </w:tc>
        <w:tc>
          <w:tcPr>
            <w:tcW w:w="1736" w:type="dxa"/>
            <w:vAlign w:val="center"/>
          </w:tcPr>
          <w:p>
            <w:pPr>
              <w:spacing w:line="360" w:lineRule="auto"/>
              <w:ind w:left="108" w:firstLine="480" w:firstLineChars="200"/>
              <w:jc w:val="center"/>
              <w:rPr>
                <w:rFonts w:ascii="宋体" w:hAnsi="宋体"/>
                <w:sz w:val="24"/>
              </w:rPr>
            </w:pPr>
            <w:r>
              <w:rPr>
                <w:rFonts w:hint="eastAsia" w:ascii="宋体" w:hAnsi="宋体"/>
                <w:sz w:val="24"/>
              </w:rPr>
              <w:t xml:space="preserve">  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1842" w:type="dxa"/>
            <w:gridSpan w:val="2"/>
            <w:vAlign w:val="center"/>
          </w:tcPr>
          <w:p>
            <w:pPr>
              <w:spacing w:line="360" w:lineRule="auto"/>
              <w:jc w:val="center"/>
              <w:rPr>
                <w:rFonts w:ascii="宋体" w:hAnsi="宋体"/>
                <w:sz w:val="24"/>
              </w:rPr>
            </w:pPr>
            <w:r>
              <w:rPr>
                <w:rFonts w:hint="eastAsia" w:ascii="宋体" w:hAnsi="宋体"/>
                <w:sz w:val="24"/>
              </w:rPr>
              <w:t>工作时间</w:t>
            </w:r>
          </w:p>
        </w:tc>
        <w:tc>
          <w:tcPr>
            <w:tcW w:w="6985" w:type="dxa"/>
            <w:gridSpan w:val="3"/>
            <w:vAlign w:val="center"/>
          </w:tcPr>
          <w:p>
            <w:pPr>
              <w:spacing w:line="360" w:lineRule="auto"/>
              <w:ind w:firstLine="480" w:firstLineChars="200"/>
              <w:jc w:val="center"/>
              <w:rPr>
                <w:rFonts w:ascii="宋体" w:hAnsi="宋体"/>
                <w:sz w:val="24"/>
              </w:rPr>
            </w:pPr>
            <w:r>
              <w:rPr>
                <w:rFonts w:hint="eastAsia" w:ascii="宋体" w:hAnsi="宋体"/>
                <w:sz w:val="24"/>
              </w:rPr>
              <w:t>20   ～20   年第    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879" w:hRule="atLeast"/>
          <w:jc w:val="center"/>
        </w:trPr>
        <w:tc>
          <w:tcPr>
            <w:tcW w:w="425"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1417"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工作量</w:t>
            </w:r>
          </w:p>
          <w:p>
            <w:pPr>
              <w:spacing w:line="360" w:lineRule="auto"/>
              <w:jc w:val="center"/>
              <w:rPr>
                <w:rFonts w:ascii="宋体" w:hAnsi="宋体"/>
                <w:sz w:val="24"/>
              </w:rPr>
            </w:pPr>
            <w:r>
              <w:rPr>
                <w:rFonts w:hint="eastAsia" w:ascii="宋体" w:hAnsi="宋体"/>
                <w:sz w:val="24"/>
              </w:rPr>
              <w:t>（学时）</w:t>
            </w:r>
          </w:p>
        </w:tc>
        <w:tc>
          <w:tcPr>
            <w:tcW w:w="6985" w:type="dxa"/>
            <w:gridSpan w:val="3"/>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16" w:hRule="atLeast"/>
          <w:jc w:val="center"/>
        </w:trPr>
        <w:tc>
          <w:tcPr>
            <w:tcW w:w="425" w:type="dxa"/>
            <w:tcBorders>
              <w:top w:val="single" w:color="auto" w:sz="4" w:space="0"/>
              <w:bottom w:val="single" w:color="auto" w:sz="4" w:space="0"/>
            </w:tcBorders>
            <w:vAlign w:val="center"/>
          </w:tcPr>
          <w:p>
            <w:pPr>
              <w:spacing w:line="360" w:lineRule="auto"/>
              <w:jc w:val="center"/>
              <w:rPr>
                <w:rFonts w:ascii="宋体" w:hAnsi="宋体"/>
                <w:sz w:val="24"/>
              </w:rPr>
            </w:pPr>
          </w:p>
        </w:tc>
        <w:tc>
          <w:tcPr>
            <w:tcW w:w="1417" w:type="dxa"/>
            <w:tcBorders>
              <w:top w:val="single" w:color="auto" w:sz="4" w:space="0"/>
              <w:bottom w:val="single" w:color="auto" w:sz="4" w:space="0"/>
            </w:tcBorders>
            <w:vAlign w:val="center"/>
          </w:tcPr>
          <w:p>
            <w:pPr>
              <w:spacing w:line="360" w:lineRule="auto"/>
              <w:jc w:val="center"/>
              <w:rPr>
                <w:rFonts w:ascii="宋体" w:hAnsi="宋体"/>
                <w:sz w:val="24"/>
              </w:rPr>
            </w:pPr>
          </w:p>
        </w:tc>
        <w:tc>
          <w:tcPr>
            <w:tcW w:w="6985" w:type="dxa"/>
            <w:gridSpan w:val="3"/>
            <w:tcBorders>
              <w:top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61" w:hRule="atLeast"/>
          <w:jc w:val="center"/>
        </w:trPr>
        <w:tc>
          <w:tcPr>
            <w:tcW w:w="425" w:type="dxa"/>
            <w:tcBorders>
              <w:top w:val="single" w:color="auto" w:sz="4" w:space="0"/>
            </w:tcBorders>
            <w:vAlign w:val="center"/>
          </w:tcPr>
          <w:p>
            <w:pPr>
              <w:spacing w:line="360" w:lineRule="auto"/>
              <w:jc w:val="center"/>
              <w:rPr>
                <w:rFonts w:ascii="宋体" w:hAnsi="宋体"/>
                <w:sz w:val="24"/>
              </w:rPr>
            </w:pPr>
          </w:p>
        </w:tc>
        <w:tc>
          <w:tcPr>
            <w:tcW w:w="1417" w:type="dxa"/>
            <w:tcBorders>
              <w:top w:val="single" w:color="auto" w:sz="4" w:space="0"/>
            </w:tcBorders>
            <w:vAlign w:val="center"/>
          </w:tcPr>
          <w:p>
            <w:pPr>
              <w:spacing w:line="360" w:lineRule="auto"/>
              <w:jc w:val="center"/>
              <w:rPr>
                <w:rFonts w:ascii="宋体" w:hAnsi="宋体"/>
                <w:sz w:val="24"/>
              </w:rPr>
            </w:pPr>
          </w:p>
        </w:tc>
        <w:tc>
          <w:tcPr>
            <w:tcW w:w="6985" w:type="dxa"/>
            <w:gridSpan w:val="3"/>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425" w:type="dxa"/>
            <w:vAlign w:val="center"/>
          </w:tcPr>
          <w:p>
            <w:pPr>
              <w:spacing w:line="360" w:lineRule="auto"/>
              <w:ind w:firstLine="480" w:firstLineChars="200"/>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6985" w:type="dxa"/>
            <w:gridSpan w:val="3"/>
            <w:vAlign w:val="center"/>
          </w:tcPr>
          <w:p>
            <w:pPr>
              <w:spacing w:line="360" w:lineRule="auto"/>
              <w:ind w:firstLine="480" w:firstLineChars="200"/>
              <w:jc w:val="center"/>
              <w:rPr>
                <w:rFonts w:ascii="宋体" w:hAnsi="宋体"/>
                <w:sz w:val="24"/>
              </w:rPr>
            </w:pPr>
          </w:p>
        </w:tc>
      </w:tr>
    </w:tbl>
    <w:p>
      <w:pPr>
        <w:widowControl/>
        <w:spacing w:line="360" w:lineRule="auto"/>
        <w:ind w:firstLine="4440" w:firstLineChars="1850"/>
        <w:jc w:val="left"/>
        <w:rPr>
          <w:rFonts w:ascii="宋体" w:hAnsi="宋体"/>
          <w:sz w:val="24"/>
        </w:rPr>
      </w:pPr>
    </w:p>
    <w:p>
      <w:pPr>
        <w:widowControl/>
        <w:spacing w:line="360" w:lineRule="auto"/>
        <w:ind w:firstLine="4440" w:firstLineChars="1850"/>
        <w:jc w:val="left"/>
        <w:rPr>
          <w:rFonts w:ascii="宋体" w:hAnsi="宋体"/>
          <w:sz w:val="24"/>
          <w:u w:val="single"/>
        </w:rPr>
      </w:pPr>
      <w:r>
        <w:rPr>
          <w:rFonts w:hint="eastAsia" w:ascii="宋体" w:hAnsi="宋体"/>
          <w:sz w:val="24"/>
        </w:rPr>
        <w:t>指导教师（签名）：</w:t>
      </w:r>
      <w:r>
        <w:rPr>
          <w:rFonts w:hint="eastAsia" w:ascii="宋体" w:hAnsi="宋体"/>
          <w:sz w:val="24"/>
          <w:u w:val="single"/>
        </w:rPr>
        <w:t xml:space="preserve">              </w:t>
      </w:r>
    </w:p>
    <w:p>
      <w:pPr>
        <w:jc w:val="center"/>
        <w:rPr>
          <w:b/>
          <w:sz w:val="36"/>
          <w:szCs w:val="36"/>
        </w:rPr>
      </w:pPr>
    </w:p>
    <w:p>
      <w:pPr>
        <w:rPr>
          <w:sz w:val="28"/>
          <w:szCs w:val="28"/>
        </w:rPr>
      </w:pPr>
    </w:p>
    <w:p>
      <w:pPr>
        <w:wordWrap w:val="0"/>
        <w:adjustRightInd w:val="0"/>
        <w:snapToGrid w:val="0"/>
        <w:spacing w:line="520" w:lineRule="exact"/>
        <w:ind w:right="315"/>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389255</wp:posOffset>
                </wp:positionV>
                <wp:extent cx="5558155" cy="0"/>
                <wp:effectExtent l="0" t="10795" r="4445"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3.35pt;margin-top:30.65pt;height:0pt;width:437.65pt;z-index:251660288;mso-width-relative:page;mso-height-relative:page;" filled="f" stroked="t" coordsize="21600,21600" o:gfxdata="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dKDOdYA&#10;AAAHAQAADwAAAAAAAAABACAAAAAiAAAAZHJzL2Rvd25yZXYueG1sUEsBAhQAFAAAAAgAh07iQNm0&#10;FKLoAQAAuQMAAA4AAAAAAAAAAQAgAAAAJQEAAGRycy9lMm9Eb2MueG1sUEsFBgAAAAAGAAYAWQEA&#10;AH8FAAAAAA==&#10;">
                <v:fill on="f" focussize="0,0"/>
                <v:stroke weight="1.75pt" color="#000000" joinstyle="round"/>
                <v:imagedata o:title=""/>
                <o:lock v:ext="edit" aspectratio="f"/>
              </v:line>
            </w:pict>
          </mc:Fallback>
        </mc:AlternateContent>
      </w: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5558155" cy="9525"/>
                <wp:effectExtent l="0" t="0" r="444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0.2pt;height:0.75pt;width:437.65pt;z-index:251659264;mso-width-relative:page;mso-height-relative:page;" filled="f" stroked="t" coordsize="21600,21600" o:gfxdata="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F&#10;/ljSAAAABQEAAA8AAAAAAAAAAQAgAAAAIgAAAGRycy9kb3ducmV2LnhtbFBLAQIUABQAAAAIAIdO&#10;4kB0FPlB8AEAAMYDAAAOAAAAAAAAAAEAIAAAACEBAABkcnMvZTJvRG9jLnhtbFBLBQYAAAAABgAG&#10;AFkBAACDBQAA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        2019年 12月4日印发</w:t>
      </w:r>
    </w:p>
    <w:sectPr>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7</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30725"/>
    <w:rsid w:val="00072283"/>
    <w:rsid w:val="00072460"/>
    <w:rsid w:val="00080FBB"/>
    <w:rsid w:val="00087A06"/>
    <w:rsid w:val="00087E25"/>
    <w:rsid w:val="000B6B78"/>
    <w:rsid w:val="000B7710"/>
    <w:rsid w:val="000C03F5"/>
    <w:rsid w:val="000D262A"/>
    <w:rsid w:val="001122D4"/>
    <w:rsid w:val="00113AE7"/>
    <w:rsid w:val="001170EF"/>
    <w:rsid w:val="00127750"/>
    <w:rsid w:val="00131BD7"/>
    <w:rsid w:val="00133311"/>
    <w:rsid w:val="00135CA7"/>
    <w:rsid w:val="00144921"/>
    <w:rsid w:val="00146338"/>
    <w:rsid w:val="001508D8"/>
    <w:rsid w:val="0016628C"/>
    <w:rsid w:val="00171779"/>
    <w:rsid w:val="001810AC"/>
    <w:rsid w:val="0019511E"/>
    <w:rsid w:val="001A4B0C"/>
    <w:rsid w:val="001B4FE2"/>
    <w:rsid w:val="001B5B40"/>
    <w:rsid w:val="001C25D1"/>
    <w:rsid w:val="001D03BA"/>
    <w:rsid w:val="001D1EC3"/>
    <w:rsid w:val="001E0D66"/>
    <w:rsid w:val="001F2503"/>
    <w:rsid w:val="00203F08"/>
    <w:rsid w:val="0023433E"/>
    <w:rsid w:val="0024354E"/>
    <w:rsid w:val="002603B6"/>
    <w:rsid w:val="002672F7"/>
    <w:rsid w:val="00273B37"/>
    <w:rsid w:val="00274B97"/>
    <w:rsid w:val="00284430"/>
    <w:rsid w:val="00296256"/>
    <w:rsid w:val="002969CB"/>
    <w:rsid w:val="00297FC4"/>
    <w:rsid w:val="002B2CD3"/>
    <w:rsid w:val="002B6309"/>
    <w:rsid w:val="002B6E67"/>
    <w:rsid w:val="002C758E"/>
    <w:rsid w:val="002D56C4"/>
    <w:rsid w:val="002E4B09"/>
    <w:rsid w:val="002F7E2B"/>
    <w:rsid w:val="0030317C"/>
    <w:rsid w:val="003607D2"/>
    <w:rsid w:val="00381085"/>
    <w:rsid w:val="0038161F"/>
    <w:rsid w:val="0039170A"/>
    <w:rsid w:val="00396C91"/>
    <w:rsid w:val="003A3685"/>
    <w:rsid w:val="003B2B06"/>
    <w:rsid w:val="003B2E1B"/>
    <w:rsid w:val="003D02AE"/>
    <w:rsid w:val="003E3B92"/>
    <w:rsid w:val="003E3BB7"/>
    <w:rsid w:val="00410474"/>
    <w:rsid w:val="00432522"/>
    <w:rsid w:val="00433B5E"/>
    <w:rsid w:val="0044197C"/>
    <w:rsid w:val="00441DF4"/>
    <w:rsid w:val="004454DB"/>
    <w:rsid w:val="00445646"/>
    <w:rsid w:val="004458F9"/>
    <w:rsid w:val="00445CB5"/>
    <w:rsid w:val="00450017"/>
    <w:rsid w:val="00450899"/>
    <w:rsid w:val="00461620"/>
    <w:rsid w:val="00461D9B"/>
    <w:rsid w:val="0046253E"/>
    <w:rsid w:val="00466C77"/>
    <w:rsid w:val="00482D4A"/>
    <w:rsid w:val="004842A6"/>
    <w:rsid w:val="004A09A1"/>
    <w:rsid w:val="004C3B8F"/>
    <w:rsid w:val="004D040B"/>
    <w:rsid w:val="004D645F"/>
    <w:rsid w:val="00512468"/>
    <w:rsid w:val="00527349"/>
    <w:rsid w:val="005320F2"/>
    <w:rsid w:val="005514B7"/>
    <w:rsid w:val="00564848"/>
    <w:rsid w:val="00570927"/>
    <w:rsid w:val="00576A7B"/>
    <w:rsid w:val="005771CA"/>
    <w:rsid w:val="005A5F49"/>
    <w:rsid w:val="005B1D8F"/>
    <w:rsid w:val="005B43FF"/>
    <w:rsid w:val="005D5843"/>
    <w:rsid w:val="0061321B"/>
    <w:rsid w:val="00627DFD"/>
    <w:rsid w:val="00646FD4"/>
    <w:rsid w:val="00654D26"/>
    <w:rsid w:val="00655A44"/>
    <w:rsid w:val="00657C4E"/>
    <w:rsid w:val="0066563B"/>
    <w:rsid w:val="006679D7"/>
    <w:rsid w:val="00682B36"/>
    <w:rsid w:val="006875BF"/>
    <w:rsid w:val="006878E4"/>
    <w:rsid w:val="0069733A"/>
    <w:rsid w:val="006A1A58"/>
    <w:rsid w:val="006B610A"/>
    <w:rsid w:val="006C067F"/>
    <w:rsid w:val="006D3E54"/>
    <w:rsid w:val="006D63CB"/>
    <w:rsid w:val="006E1DAB"/>
    <w:rsid w:val="006F72EC"/>
    <w:rsid w:val="007261DD"/>
    <w:rsid w:val="00756822"/>
    <w:rsid w:val="00790653"/>
    <w:rsid w:val="0079417F"/>
    <w:rsid w:val="007A4E74"/>
    <w:rsid w:val="007A70A2"/>
    <w:rsid w:val="007B527C"/>
    <w:rsid w:val="007B5BD2"/>
    <w:rsid w:val="007D1A2C"/>
    <w:rsid w:val="007D3018"/>
    <w:rsid w:val="007D39FD"/>
    <w:rsid w:val="007F0007"/>
    <w:rsid w:val="00804DA0"/>
    <w:rsid w:val="00816E9F"/>
    <w:rsid w:val="00841017"/>
    <w:rsid w:val="00845EA7"/>
    <w:rsid w:val="008650FD"/>
    <w:rsid w:val="008663BA"/>
    <w:rsid w:val="008672E4"/>
    <w:rsid w:val="008C6B6B"/>
    <w:rsid w:val="008D207E"/>
    <w:rsid w:val="008D6BF8"/>
    <w:rsid w:val="008E7CC9"/>
    <w:rsid w:val="008F317F"/>
    <w:rsid w:val="00904DEB"/>
    <w:rsid w:val="009055FB"/>
    <w:rsid w:val="00923AEC"/>
    <w:rsid w:val="00934645"/>
    <w:rsid w:val="00952F4C"/>
    <w:rsid w:val="00971A39"/>
    <w:rsid w:val="009966BC"/>
    <w:rsid w:val="009B423B"/>
    <w:rsid w:val="009D5FD4"/>
    <w:rsid w:val="009D634E"/>
    <w:rsid w:val="009F731B"/>
    <w:rsid w:val="00A032CE"/>
    <w:rsid w:val="00A3752B"/>
    <w:rsid w:val="00A3762F"/>
    <w:rsid w:val="00A409FE"/>
    <w:rsid w:val="00A559B3"/>
    <w:rsid w:val="00A5622C"/>
    <w:rsid w:val="00A61DEA"/>
    <w:rsid w:val="00A92AE8"/>
    <w:rsid w:val="00A972B8"/>
    <w:rsid w:val="00AA55A5"/>
    <w:rsid w:val="00AD41FB"/>
    <w:rsid w:val="00AE19BF"/>
    <w:rsid w:val="00AE7EAC"/>
    <w:rsid w:val="00AF1F2D"/>
    <w:rsid w:val="00AF2375"/>
    <w:rsid w:val="00B1012A"/>
    <w:rsid w:val="00B24D53"/>
    <w:rsid w:val="00B33C95"/>
    <w:rsid w:val="00B527B4"/>
    <w:rsid w:val="00B5633E"/>
    <w:rsid w:val="00B64D06"/>
    <w:rsid w:val="00B6541E"/>
    <w:rsid w:val="00B963C6"/>
    <w:rsid w:val="00BA1BBA"/>
    <w:rsid w:val="00BB7DE8"/>
    <w:rsid w:val="00BD6FE3"/>
    <w:rsid w:val="00C022C1"/>
    <w:rsid w:val="00C0405F"/>
    <w:rsid w:val="00C10F1E"/>
    <w:rsid w:val="00C1497A"/>
    <w:rsid w:val="00C27F21"/>
    <w:rsid w:val="00C35C8F"/>
    <w:rsid w:val="00C47681"/>
    <w:rsid w:val="00C54D6E"/>
    <w:rsid w:val="00C600F6"/>
    <w:rsid w:val="00CA3401"/>
    <w:rsid w:val="00CB12AF"/>
    <w:rsid w:val="00CB2524"/>
    <w:rsid w:val="00CB69C8"/>
    <w:rsid w:val="00CC505D"/>
    <w:rsid w:val="00CC7CD7"/>
    <w:rsid w:val="00CD0A3D"/>
    <w:rsid w:val="00CD13F7"/>
    <w:rsid w:val="00CD46B8"/>
    <w:rsid w:val="00D06A25"/>
    <w:rsid w:val="00D120A8"/>
    <w:rsid w:val="00D20B3A"/>
    <w:rsid w:val="00D32F15"/>
    <w:rsid w:val="00D426A3"/>
    <w:rsid w:val="00D60785"/>
    <w:rsid w:val="00D64D7D"/>
    <w:rsid w:val="00D73B1A"/>
    <w:rsid w:val="00D74CF5"/>
    <w:rsid w:val="00D8246B"/>
    <w:rsid w:val="00D90D7C"/>
    <w:rsid w:val="00D93137"/>
    <w:rsid w:val="00D95B1F"/>
    <w:rsid w:val="00DB3959"/>
    <w:rsid w:val="00DC0D30"/>
    <w:rsid w:val="00DD3327"/>
    <w:rsid w:val="00DE6574"/>
    <w:rsid w:val="00E04628"/>
    <w:rsid w:val="00E07A8C"/>
    <w:rsid w:val="00E1487D"/>
    <w:rsid w:val="00E27C10"/>
    <w:rsid w:val="00E71004"/>
    <w:rsid w:val="00E8208B"/>
    <w:rsid w:val="00E95A58"/>
    <w:rsid w:val="00E9651B"/>
    <w:rsid w:val="00EA42BA"/>
    <w:rsid w:val="00EA75A5"/>
    <w:rsid w:val="00EC7433"/>
    <w:rsid w:val="00EF0405"/>
    <w:rsid w:val="00F01A60"/>
    <w:rsid w:val="00F02274"/>
    <w:rsid w:val="00F02DCA"/>
    <w:rsid w:val="00F4035A"/>
    <w:rsid w:val="00F46D8D"/>
    <w:rsid w:val="00F5279B"/>
    <w:rsid w:val="00F52E72"/>
    <w:rsid w:val="00F54D65"/>
    <w:rsid w:val="00F65F6B"/>
    <w:rsid w:val="00F672B6"/>
    <w:rsid w:val="00F7634D"/>
    <w:rsid w:val="00F82542"/>
    <w:rsid w:val="00FB3904"/>
    <w:rsid w:val="00FB3D96"/>
    <w:rsid w:val="00FB46FA"/>
    <w:rsid w:val="00FE5FD3"/>
    <w:rsid w:val="400B0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仿宋_GB2312" w:cs="Times New Roman"/>
      <w:sz w:val="32"/>
      <w:szCs w:val="20"/>
    </w:rPr>
  </w:style>
  <w:style w:type="paragraph" w:styleId="3">
    <w:name w:val="Date"/>
    <w:basedOn w:val="1"/>
    <w:next w:val="1"/>
    <w:link w:val="14"/>
    <w:semiHidden/>
    <w:unhideWhenUsed/>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3"/>
    <w:unhideWhenUsed/>
    <w:uiPriority w:val="0"/>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character" w:customStyle="1" w:styleId="12">
    <w:name w:val="页眉 Char"/>
    <w:basedOn w:val="9"/>
    <w:link w:val="6"/>
    <w:qFormat/>
    <w:uiPriority w:val="99"/>
    <w:rPr>
      <w:sz w:val="18"/>
      <w:szCs w:val="18"/>
    </w:rPr>
  </w:style>
  <w:style w:type="character" w:customStyle="1" w:styleId="13">
    <w:name w:val="页脚 Char"/>
    <w:basedOn w:val="9"/>
    <w:link w:val="5"/>
    <w:uiPriority w:val="99"/>
    <w:rPr>
      <w:sz w:val="18"/>
      <w:szCs w:val="18"/>
    </w:rPr>
  </w:style>
  <w:style w:type="character" w:customStyle="1" w:styleId="14">
    <w:name w:val="日期 Char"/>
    <w:basedOn w:val="9"/>
    <w:link w:val="3"/>
    <w:semiHidden/>
    <w:uiPriority w:val="99"/>
  </w:style>
  <w:style w:type="paragraph" w:customStyle="1" w:styleId="15">
    <w:name w:val="Geen afstand"/>
    <w:qFormat/>
    <w:uiPriority w:val="0"/>
    <w:rPr>
      <w:rFonts w:ascii="Calibri" w:hAnsi="Calibri" w:eastAsia="宋体" w:cs="Times New Roman"/>
      <w:kern w:val="0"/>
      <w:sz w:val="22"/>
      <w:szCs w:val="22"/>
      <w:lang w:val="en-GB" w:eastAsia="zh-CN" w:bidi="ar-SA"/>
    </w:rPr>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DC739-C0C3-4F17-8889-1E077777797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428</Words>
  <Characters>2444</Characters>
  <Lines>20</Lines>
  <Paragraphs>5</Paragraphs>
  <TotalTime>10</TotalTime>
  <ScaleCrop>false</ScaleCrop>
  <LinksUpToDate>false</LinksUpToDate>
  <CharactersWithSpaces>2867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2019-12-04T07:07:00Z</dcterms:created>
  <dc:creator>微软用户</dc:creator>
  <cp:lastModifiedBy>文刀木子兮</cp:lastModifiedBy>
  <cp:lastPrinted>2019-10-22T00:58:00Z</cp:lastPrinted>
  <dcterms:modified xsi:type="dcterms:W3CDTF">2023-08-07T15:14:41Z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D6C377D8EB32443A8669C109D3653A4B_13</vt:lpwstr>
  </property>
</Properties>
</file>