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2"/>
          <w:szCs w:val="32"/>
        </w:rPr>
      </w:pPr>
      <w:bookmarkStart w:id="0" w:name="_GoBack"/>
      <w:bookmarkEnd w:id="0"/>
      <w:r>
        <w:rPr>
          <w:rFonts w:hint="eastAsia" w:ascii="黑体" w:hAnsi="黑体" w:eastAsia="黑体"/>
          <w:sz w:val="32"/>
          <w:szCs w:val="32"/>
        </w:rPr>
        <w:t>我校社科部承办2</w:t>
      </w:r>
      <w:r>
        <w:rPr>
          <w:rFonts w:ascii="黑体" w:hAnsi="黑体" w:eastAsia="黑体"/>
          <w:sz w:val="32"/>
          <w:szCs w:val="32"/>
        </w:rPr>
        <w:t>023</w:t>
      </w:r>
      <w:r>
        <w:rPr>
          <w:rFonts w:hint="eastAsia" w:ascii="黑体" w:hAnsi="黑体" w:eastAsia="黑体"/>
          <w:sz w:val="32"/>
          <w:szCs w:val="32"/>
        </w:rPr>
        <w:t>上海市高职高专思政课示范巡讲活动</w:t>
      </w:r>
    </w:p>
    <w:p>
      <w:pPr>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为切实推进习近平新时代中国特色社会主义思想和党的二十大精神进教材、进课堂、进头脑，用习近平新时代中国特色社会主义思想铸魂育人，努力培养担当民族复兴大任的时代新人。我校社科部积极开展</w:t>
      </w:r>
      <w:r>
        <w:rPr>
          <w:rFonts w:ascii="宋体" w:hAnsi="宋体" w:eastAsia="宋体" w:cs="宋体"/>
          <w:color w:val="000000" w:themeColor="text1"/>
          <w:kern w:val="0"/>
          <w:sz w:val="28"/>
          <w:szCs w:val="28"/>
          <w14:textFill>
            <w14:solidFill>
              <w14:schemeClr w14:val="tx1"/>
            </w14:solidFill>
          </w14:textFill>
        </w:rPr>
        <w:t>2023年上海市高职高专思政课示范巡讲活动</w:t>
      </w:r>
      <w:r>
        <w:rPr>
          <w:rFonts w:hint="eastAsia" w:ascii="宋体" w:hAnsi="宋体" w:eastAsia="宋体" w:cs="宋体"/>
          <w:color w:val="000000" w:themeColor="text1"/>
          <w:kern w:val="0"/>
          <w:sz w:val="28"/>
          <w:szCs w:val="28"/>
          <w14:textFill>
            <w14:solidFill>
              <w14:schemeClr w14:val="tx1"/>
            </w14:solidFill>
          </w14:textFill>
        </w:rPr>
        <w:t>，先后邀请两名思政名师前来学校开展</w:t>
      </w:r>
      <w:r>
        <w:rPr>
          <w:rFonts w:ascii="宋体" w:hAnsi="宋体" w:eastAsia="宋体" w:cs="宋体"/>
          <w:color w:val="000000" w:themeColor="text1"/>
          <w:kern w:val="0"/>
          <w:sz w:val="28"/>
          <w:szCs w:val="28"/>
          <w14:textFill>
            <w14:solidFill>
              <w14:schemeClr w14:val="tx1"/>
            </w14:solidFill>
          </w14:textFill>
        </w:rPr>
        <w:t>思政课示范巡讲活动</w:t>
      </w:r>
      <w:r>
        <w:rPr>
          <w:rFonts w:hint="eastAsia" w:ascii="宋体" w:hAnsi="宋体" w:eastAsia="宋体" w:cs="宋体"/>
          <w:color w:val="000000" w:themeColor="text1"/>
          <w:kern w:val="0"/>
          <w:sz w:val="28"/>
          <w:szCs w:val="28"/>
          <w14:textFill>
            <w14:solidFill>
              <w14:schemeClr w14:val="tx1"/>
            </w14:solidFill>
          </w14:textFill>
        </w:rPr>
        <w:t>。</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ascii="宋体" w:hAnsi="宋体" w:eastAsia="宋体" w:cs="宋体"/>
          <w:color w:val="000000" w:themeColor="text1"/>
          <w:kern w:val="0"/>
          <w:sz w:val="28"/>
          <w:szCs w:val="28"/>
          <w14:textFill>
            <w14:solidFill>
              <w14:schemeClr w14:val="tx1"/>
            </w14:solidFill>
          </w14:textFill>
        </w:rPr>
        <w:t>5</w:t>
      </w:r>
      <w:r>
        <w:rPr>
          <w:rFonts w:hint="eastAsia" w:ascii="宋体" w:hAnsi="宋体" w:eastAsia="宋体" w:cs="宋体"/>
          <w:color w:val="000000" w:themeColor="text1"/>
          <w:kern w:val="0"/>
          <w:sz w:val="28"/>
          <w:szCs w:val="28"/>
          <w14:textFill>
            <w14:solidFill>
              <w14:schemeClr w14:val="tx1"/>
            </w14:solidFill>
          </w14:textFill>
        </w:rPr>
        <w:t>月</w:t>
      </w:r>
      <w:r>
        <w:rPr>
          <w:rFonts w:ascii="宋体" w:hAnsi="宋体" w:eastAsia="宋体" w:cs="宋体"/>
          <w:color w:val="000000" w:themeColor="text1"/>
          <w:kern w:val="0"/>
          <w:sz w:val="28"/>
          <w:szCs w:val="28"/>
          <w14:textFill>
            <w14:solidFill>
              <w14:schemeClr w14:val="tx1"/>
            </w14:solidFill>
          </w14:textFill>
        </w:rPr>
        <w:t>19</w:t>
      </w:r>
      <w:r>
        <w:rPr>
          <w:rFonts w:hint="eastAsia" w:ascii="宋体" w:hAnsi="宋体" w:eastAsia="宋体" w:cs="宋体"/>
          <w:color w:val="000000" w:themeColor="text1"/>
          <w:kern w:val="0"/>
          <w:sz w:val="28"/>
          <w:szCs w:val="28"/>
          <w14:textFill>
            <w14:solidFill>
              <w14:schemeClr w14:val="tx1"/>
            </w14:solidFill>
          </w14:textFill>
        </w:rPr>
        <w:t>日上午，我校邀请了上海城建职业学院的李俊平教授前来我校进行思政课示范教学。社科部主任、副主任和全体思政课教师以及8</w:t>
      </w:r>
      <w:r>
        <w:rPr>
          <w:rFonts w:ascii="宋体" w:hAnsi="宋体" w:eastAsia="宋体" w:cs="宋体"/>
          <w:color w:val="000000" w:themeColor="text1"/>
          <w:kern w:val="0"/>
          <w:sz w:val="28"/>
          <w:szCs w:val="28"/>
          <w14:textFill>
            <w14:solidFill>
              <w14:schemeClr w14:val="tx1"/>
            </w14:solidFill>
          </w14:textFill>
        </w:rPr>
        <w:t>0</w:t>
      </w:r>
      <w:r>
        <w:rPr>
          <w:rFonts w:hint="eastAsia" w:ascii="宋体" w:hAnsi="宋体" w:eastAsia="宋体" w:cs="宋体"/>
          <w:color w:val="000000" w:themeColor="text1"/>
          <w:kern w:val="0"/>
          <w:sz w:val="28"/>
          <w:szCs w:val="28"/>
          <w14:textFill>
            <w14:solidFill>
              <w14:schemeClr w14:val="tx1"/>
            </w14:solidFill>
          </w14:textFill>
        </w:rPr>
        <w:t>余名优秀学生代表现场聆听了示范课。</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李俊平教授以“弘扬伟大建党精神 奋进新时代”主题，从伟大建党精神的形成和科学内涵、伟大建党精神与中国共产党精神谱系的关系、如何弘扬伟大建党精神，奋进新时代三个方面对伟大建党精神进行了深刻的解读。围绕伟大建党精神3</w:t>
      </w:r>
      <w:r>
        <w:rPr>
          <w:rFonts w:ascii="宋体" w:hAnsi="宋体" w:eastAsia="宋体" w:cs="宋体"/>
          <w:color w:val="000000" w:themeColor="text1"/>
          <w:kern w:val="0"/>
          <w:sz w:val="28"/>
          <w:szCs w:val="28"/>
          <w14:textFill>
            <w14:solidFill>
              <w14:schemeClr w14:val="tx1"/>
            </w14:solidFill>
          </w14:textFill>
        </w:rPr>
        <w:t>2</w:t>
      </w:r>
      <w:r>
        <w:rPr>
          <w:rFonts w:hint="eastAsia" w:ascii="宋体" w:hAnsi="宋体" w:eastAsia="宋体" w:cs="宋体"/>
          <w:color w:val="000000" w:themeColor="text1"/>
          <w:kern w:val="0"/>
          <w:sz w:val="28"/>
          <w:szCs w:val="28"/>
          <w14:textFill>
            <w14:solidFill>
              <w14:schemeClr w14:val="tx1"/>
            </w14:solidFill>
          </w14:textFill>
        </w:rPr>
        <w:t>个字深入阐释中国共产党人的精神之源，并结合实际引导大家思考正逢其时的青年人该如何弘扬伟大建党精神，奋进新时代。</w:t>
      </w:r>
    </w:p>
    <w:p>
      <w:pPr>
        <w:spacing w:line="360" w:lineRule="auto"/>
        <w:ind w:firstLine="560" w:firstLineChars="200"/>
        <w:rPr>
          <w:rFonts w:hint="eastAsia" w:ascii="宋体" w:hAnsi="宋体" w:eastAsia="宋体" w:cs="宋体"/>
          <w:color w:val="000000" w:themeColor="text1"/>
          <w:kern w:val="0"/>
          <w:sz w:val="28"/>
          <w:szCs w:val="28"/>
          <w14:textFill>
            <w14:solidFill>
              <w14:schemeClr w14:val="tx1"/>
            </w14:solidFill>
          </w14:textFill>
        </w:rPr>
      </w:pPr>
      <w:r>
        <w:rPr>
          <w:rFonts w:ascii="宋体" w:hAnsi="宋体" w:eastAsia="宋体" w:cs="宋体"/>
          <w:color w:val="000000" w:themeColor="text1"/>
          <w:kern w:val="0"/>
          <w:sz w:val="28"/>
          <w:szCs w:val="28"/>
          <w14:textFill>
            <w14:solidFill>
              <w14:schemeClr w14:val="tx1"/>
            </w14:solidFill>
          </w14:textFill>
        </w:rPr>
        <w:drawing>
          <wp:inline distT="0" distB="0" distL="0" distR="0">
            <wp:extent cx="5273675" cy="3956685"/>
            <wp:effectExtent l="0" t="0" r="3175" b="5715"/>
            <wp:docPr id="548827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27180"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3675" cy="3956685"/>
                    </a:xfrm>
                    <a:prstGeom prst="rect">
                      <a:avLst/>
                    </a:prstGeom>
                    <a:noFill/>
                  </pic:spPr>
                </pic:pic>
              </a:graphicData>
            </a:graphic>
          </wp:inline>
        </w:drawing>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整堂示范课准备充分，讲解流畅，层次清晰，注重引导，互动性强，既有理论意义又有现实价值，帮助在场的师生构建了完整的知识体系。李教授独具匠心的板书设计，抑扬顿挫的激情讲授，紧紧抓住了大家注意力，引发大家的情感共鸣，当大家齐声朗读“坚持真理、坚守理想</w:t>
      </w:r>
      <w:r>
        <w:rPr>
          <w:rFonts w:ascii="宋体" w:hAnsi="宋体" w:eastAsia="宋体" w:cs="宋体"/>
          <w:color w:val="000000" w:themeColor="text1"/>
          <w:kern w:val="0"/>
          <w:sz w:val="28"/>
          <w:szCs w:val="28"/>
          <w14:textFill>
            <w14:solidFill>
              <w14:schemeClr w14:val="tx1"/>
            </w14:solidFill>
          </w14:textFill>
        </w:rPr>
        <w:t>,践行初心、担当使命,不怕牺牲、英勇斗争,对党忠诚、不负人民</w:t>
      </w:r>
      <w:r>
        <w:rPr>
          <w:rFonts w:hint="eastAsia" w:ascii="宋体" w:hAnsi="宋体" w:eastAsia="宋体" w:cs="宋体"/>
          <w:color w:val="000000" w:themeColor="text1"/>
          <w:kern w:val="0"/>
          <w:sz w:val="28"/>
          <w:szCs w:val="28"/>
          <w14:textFill>
            <w14:solidFill>
              <w14:schemeClr w14:val="tx1"/>
            </w14:solidFill>
          </w14:textFill>
        </w:rPr>
        <w:t>”的时候，本节课达到了高潮。最后，大家用经久不息的掌声感谢李教授的精彩讲授。</w:t>
      </w:r>
    </w:p>
    <w:p>
      <w:pPr>
        <w:ind w:firstLine="560" w:firstLineChars="200"/>
        <w:rPr>
          <w:rFonts w:hint="eastAsia" w:ascii="宋体" w:hAnsi="宋体" w:eastAsia="宋体" w:cs="宋体"/>
          <w:color w:val="000000" w:themeColor="text1"/>
          <w:kern w:val="0"/>
          <w:sz w:val="28"/>
          <w:szCs w:val="28"/>
          <w14:textFill>
            <w14:solidFill>
              <w14:schemeClr w14:val="tx1"/>
            </w14:solidFill>
          </w14:textFill>
        </w:rPr>
      </w:pPr>
      <w:r>
        <w:rPr>
          <w:rFonts w:ascii="宋体" w:hAnsi="宋体" w:eastAsia="宋体" w:cs="宋体"/>
          <w:color w:val="000000" w:themeColor="text1"/>
          <w:kern w:val="0"/>
          <w:sz w:val="28"/>
          <w:szCs w:val="28"/>
          <w14:textFill>
            <w14:solidFill>
              <w14:schemeClr w14:val="tx1"/>
            </w14:solidFill>
          </w14:textFill>
        </w:rPr>
        <w:drawing>
          <wp:inline distT="0" distB="0" distL="0" distR="0">
            <wp:extent cx="5273675" cy="3517900"/>
            <wp:effectExtent l="0" t="0" r="3175" b="6350"/>
            <wp:docPr id="1809608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0863"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3675" cy="3517900"/>
                    </a:xfrm>
                    <a:prstGeom prst="rect">
                      <a:avLst/>
                    </a:prstGeom>
                    <a:noFill/>
                  </pic:spPr>
                </pic:pic>
              </a:graphicData>
            </a:graphic>
          </wp:inline>
        </w:drawing>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ascii="宋体" w:hAnsi="宋体" w:eastAsia="宋体" w:cs="宋体"/>
          <w:color w:val="000000" w:themeColor="text1"/>
          <w:kern w:val="0"/>
          <w:sz w:val="28"/>
          <w:szCs w:val="28"/>
          <w14:textFill>
            <w14:solidFill>
              <w14:schemeClr w14:val="tx1"/>
            </w14:solidFill>
          </w14:textFill>
        </w:rPr>
        <w:t>5</w:t>
      </w:r>
      <w:r>
        <w:rPr>
          <w:rFonts w:hint="eastAsia" w:ascii="宋体" w:hAnsi="宋体" w:eastAsia="宋体" w:cs="宋体"/>
          <w:color w:val="000000" w:themeColor="text1"/>
          <w:kern w:val="0"/>
          <w:sz w:val="28"/>
          <w:szCs w:val="28"/>
          <w14:textFill>
            <w14:solidFill>
              <w14:schemeClr w14:val="tx1"/>
            </w14:solidFill>
          </w14:textFill>
        </w:rPr>
        <w:t>月</w:t>
      </w:r>
      <w:r>
        <w:rPr>
          <w:rFonts w:ascii="宋体" w:hAnsi="宋体" w:eastAsia="宋体" w:cs="宋体"/>
          <w:color w:val="000000" w:themeColor="text1"/>
          <w:kern w:val="0"/>
          <w:sz w:val="28"/>
          <w:szCs w:val="28"/>
          <w14:textFill>
            <w14:solidFill>
              <w14:schemeClr w14:val="tx1"/>
            </w14:solidFill>
          </w14:textFill>
        </w:rPr>
        <w:t>25</w:t>
      </w:r>
      <w:r>
        <w:rPr>
          <w:rFonts w:hint="eastAsia" w:ascii="宋体" w:hAnsi="宋体" w:eastAsia="宋体" w:cs="宋体"/>
          <w:color w:val="000000" w:themeColor="text1"/>
          <w:kern w:val="0"/>
          <w:sz w:val="28"/>
          <w:szCs w:val="28"/>
          <w14:textFill>
            <w14:solidFill>
              <w14:schemeClr w14:val="tx1"/>
            </w14:solidFill>
          </w14:textFill>
        </w:rPr>
        <w:t>日上午，上海民航职业技术学院的周琦副教授应邀前来我校进行思政课示范教学。思政课教师代表和优秀学生代表现场聆听了示范课。</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ascii="宋体" w:hAnsi="宋体" w:eastAsia="宋体" w:cs="宋体"/>
          <w:color w:val="000000" w:themeColor="text1"/>
          <w:kern w:val="0"/>
          <w:sz w:val="28"/>
          <w:szCs w:val="28"/>
          <w14:textFill>
            <w14:solidFill>
              <w14:schemeClr w14:val="tx1"/>
            </w14:solidFill>
          </w14:textFill>
        </w:rPr>
        <w:drawing>
          <wp:inline distT="0" distB="0" distL="0" distR="0">
            <wp:extent cx="5274310" cy="3956050"/>
            <wp:effectExtent l="0" t="0" r="2540" b="6350"/>
            <wp:docPr id="1409414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14768"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周琦副教授以“美美与共 遵守社会公德”为主题，从什么是社会公德、今天生活中的社会公德现象、如何加强社会公德建设三个方面对社会公德进行了深刻的解读。</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周琦副教授指出，中国传统社会关系逐渐由“熟人社会”向“陌生人社会”转变，同学们要正确认识“公”与“私”的道德，学习和掌握公共生活中的道德规范，自觉遵守社会公德，才能营造良好的社会秩序。周琦副教授强调，党的十八大以来，以习近平同志为核心的党中央高度重视公民道德建设，作出一系列重要部署，不断提高人民的思想觉悟、道德水准、文明素养。党的二十大报告更是以“提高全社会文明程度”统摄道德建设，提出了“实施公民道德建设工程，弘扬中华传统美德，加强家庭家教家风建设，加强和改进未成年人思想道德建设，推动明大德、守公德、严私德，提高人民道德水准和文明素养”。他希望同学们能够通过对社会现象的分析，自觉维护公共道德，弘扬优良的传统美德，提升自身道德素养，让社会变得更加美好。</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整堂示范课，周琦副教授用小事情讲大道理，娓娓道来，层次清晰，引发大家的情感共鸣，既讲清楚了大道理，又有非常明显的实践价值。</w:t>
      </w:r>
    </w:p>
    <w:p>
      <w:pPr>
        <w:spacing w:line="360" w:lineRule="auto"/>
        <w:ind w:firstLine="480" w:firstLineChars="200"/>
        <w:rPr>
          <w:rFonts w:ascii="宋体" w:hAnsi="宋体" w:eastAsia="宋体"/>
          <w:sz w:val="24"/>
          <w:szCs w:val="24"/>
        </w:rPr>
      </w:pPr>
      <w:r>
        <w:rPr>
          <w:rFonts w:ascii="宋体" w:hAnsi="宋体" w:eastAsia="宋体"/>
          <w:sz w:val="24"/>
          <w:szCs w:val="24"/>
        </w:rPr>
        <w:drawing>
          <wp:inline distT="0" distB="0" distL="0" distR="0">
            <wp:extent cx="5274310" cy="3956050"/>
            <wp:effectExtent l="0" t="0" r="2540" b="6350"/>
            <wp:docPr id="4591127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12735"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ascii="宋体" w:hAnsi="宋体" w:eastAsia="宋体" w:cs="宋体"/>
          <w:color w:val="000000" w:themeColor="text1"/>
          <w:kern w:val="0"/>
          <w:sz w:val="28"/>
          <w:szCs w:val="28"/>
          <w14:textFill>
            <w14:solidFill>
              <w14:schemeClr w14:val="tx1"/>
            </w14:solidFill>
          </w14:textFill>
        </w:rPr>
        <w:t>高职高专思政课示范巡讲活动</w:t>
      </w:r>
      <w:r>
        <w:rPr>
          <w:rFonts w:hint="eastAsia" w:ascii="宋体" w:hAnsi="宋体" w:eastAsia="宋体" w:cs="宋体"/>
          <w:color w:val="000000" w:themeColor="text1"/>
          <w:kern w:val="0"/>
          <w:sz w:val="28"/>
          <w:szCs w:val="28"/>
          <w14:textFill>
            <w14:solidFill>
              <w14:schemeClr w14:val="tx1"/>
            </w14:solidFill>
          </w14:textFill>
        </w:rPr>
        <w:t>是</w:t>
      </w:r>
      <w:r>
        <w:rPr>
          <w:rFonts w:ascii="宋体" w:hAnsi="宋体" w:eastAsia="宋体" w:cs="宋体"/>
          <w:color w:val="000000" w:themeColor="text1"/>
          <w:kern w:val="0"/>
          <w:sz w:val="28"/>
          <w:szCs w:val="28"/>
          <w14:textFill>
            <w14:solidFill>
              <w14:schemeClr w14:val="tx1"/>
            </w14:solidFill>
          </w14:textFill>
        </w:rPr>
        <w:t>推动上海高职高专院校思政课程建设，深化思政教育协作、推进思政教师队伍建设、共享思政教育发展成果而进行的特色活动，由上海市高职高专思政课建设联盟和上海市思政课教指委高职高专分委主办。</w:t>
      </w:r>
      <w:r>
        <w:rPr>
          <w:rFonts w:hint="eastAsia" w:ascii="宋体" w:hAnsi="宋体" w:eastAsia="宋体" w:cs="宋体"/>
          <w:color w:val="000000" w:themeColor="text1"/>
          <w:kern w:val="0"/>
          <w:sz w:val="28"/>
          <w:szCs w:val="28"/>
          <w14:textFill>
            <w14:solidFill>
              <w14:schemeClr w14:val="tx1"/>
            </w14:solidFill>
          </w14:textFill>
        </w:rPr>
        <w:t>我校承办的2</w:t>
      </w:r>
      <w:r>
        <w:rPr>
          <w:rFonts w:ascii="宋体" w:hAnsi="宋体" w:eastAsia="宋体" w:cs="宋体"/>
          <w:color w:val="000000" w:themeColor="text1"/>
          <w:kern w:val="0"/>
          <w:sz w:val="28"/>
          <w:szCs w:val="28"/>
          <w14:textFill>
            <w14:solidFill>
              <w14:schemeClr w14:val="tx1"/>
            </w14:solidFill>
          </w14:textFill>
        </w:rPr>
        <w:t>023</w:t>
      </w:r>
      <w:r>
        <w:rPr>
          <w:rFonts w:hint="eastAsia" w:ascii="宋体" w:hAnsi="宋体" w:eastAsia="宋体" w:cs="宋体"/>
          <w:color w:val="000000" w:themeColor="text1"/>
          <w:kern w:val="0"/>
          <w:sz w:val="28"/>
          <w:szCs w:val="28"/>
          <w14:textFill>
            <w14:solidFill>
              <w14:schemeClr w14:val="tx1"/>
            </w14:solidFill>
          </w14:textFill>
        </w:rPr>
        <w:t>年</w:t>
      </w:r>
      <w:r>
        <w:rPr>
          <w:rFonts w:ascii="宋体" w:hAnsi="宋体" w:eastAsia="宋体" w:cs="宋体"/>
          <w:color w:val="000000" w:themeColor="text1"/>
          <w:kern w:val="0"/>
          <w:sz w:val="28"/>
          <w:szCs w:val="28"/>
          <w14:textFill>
            <w14:solidFill>
              <w14:schemeClr w14:val="tx1"/>
            </w14:solidFill>
          </w14:textFill>
        </w:rPr>
        <w:t>高职高专思政课示范巡讲</w:t>
      </w:r>
      <w:r>
        <w:rPr>
          <w:rFonts w:hint="eastAsia" w:ascii="宋体" w:hAnsi="宋体" w:eastAsia="宋体" w:cs="宋体"/>
          <w:color w:val="000000" w:themeColor="text1"/>
          <w:kern w:val="0"/>
          <w:sz w:val="28"/>
          <w:szCs w:val="28"/>
          <w14:textFill>
            <w14:solidFill>
              <w14:schemeClr w14:val="tx1"/>
            </w14:solidFill>
          </w14:textFill>
        </w:rPr>
        <w:t>活动展示了上海高职高专联盟优秀思政教师的魅力，给参与的老师和学生提供了精神饕餮盛宴，更是一次精神洗礼和思想启迪，对于提升我校思政课教学的实效大有益处。</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大家一致认为，上好思政课没有捷径可走，要准确把握思政课讲道理的根本内涵、重要意义和实践路径，脚踏实地，苦练内功，不断增强思政课的思想性、理论性和亲和力，为党育人、为国育才，落实好立德树人的根本任务。</w:t>
      </w:r>
    </w:p>
    <w:p>
      <w:pPr>
        <w:spacing w:line="360" w:lineRule="auto"/>
        <w:ind w:firstLine="480" w:firstLineChars="200"/>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供稿人：潘梅</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审核：韩金铚</w:t>
      </w:r>
    </w:p>
    <w:p>
      <w:pPr>
        <w:spacing w:line="360" w:lineRule="auto"/>
        <w:ind w:firstLine="480" w:firstLineChars="200"/>
        <w:jc w:val="right"/>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 xml:space="preserve">上海工商职业技术学院 </w:t>
      </w:r>
      <w:r>
        <w:rPr>
          <w:rFonts w:ascii="宋体" w:hAnsi="宋体" w:eastAsia="宋体"/>
          <w:sz w:val="24"/>
          <w:szCs w:val="24"/>
        </w:rPr>
        <w:t xml:space="preserve">  </w:t>
      </w:r>
      <w:r>
        <w:rPr>
          <w:rFonts w:hint="eastAsia" w:ascii="宋体" w:hAnsi="宋体" w:eastAsia="宋体"/>
          <w:sz w:val="24"/>
          <w:szCs w:val="24"/>
        </w:rPr>
        <w:t>社科部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AAC"/>
    <w:rsid w:val="001A65B5"/>
    <w:rsid w:val="001C1CD6"/>
    <w:rsid w:val="001E01DD"/>
    <w:rsid w:val="001F05EF"/>
    <w:rsid w:val="0021660F"/>
    <w:rsid w:val="00376ACA"/>
    <w:rsid w:val="00384E1D"/>
    <w:rsid w:val="004C2FD9"/>
    <w:rsid w:val="0050121A"/>
    <w:rsid w:val="005056A0"/>
    <w:rsid w:val="00573F3F"/>
    <w:rsid w:val="005D1546"/>
    <w:rsid w:val="00650ED2"/>
    <w:rsid w:val="006913BA"/>
    <w:rsid w:val="006C46B1"/>
    <w:rsid w:val="007529C7"/>
    <w:rsid w:val="007B23C1"/>
    <w:rsid w:val="008A3557"/>
    <w:rsid w:val="008D23D1"/>
    <w:rsid w:val="0093203C"/>
    <w:rsid w:val="00935C59"/>
    <w:rsid w:val="00937D87"/>
    <w:rsid w:val="009C4AAC"/>
    <w:rsid w:val="009F5F51"/>
    <w:rsid w:val="00A0643F"/>
    <w:rsid w:val="00C674EA"/>
    <w:rsid w:val="00D73348"/>
    <w:rsid w:val="00D81F4F"/>
    <w:rsid w:val="00D8752F"/>
    <w:rsid w:val="00DB3095"/>
    <w:rsid w:val="00DB6A87"/>
    <w:rsid w:val="00F03241"/>
    <w:rsid w:val="00F73D65"/>
    <w:rsid w:val="47460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234</Words>
  <Characters>1339</Characters>
  <Lines>11</Lines>
  <Paragraphs>3</Paragraphs>
  <TotalTime>5</TotalTime>
  <ScaleCrop>false</ScaleCrop>
  <LinksUpToDate>false</LinksUpToDate>
  <CharactersWithSpaces>1570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2023-06-01T02:42:00Z</dcterms:created>
  <dc:creator>潘 梅</dc:creator>
  <cp:lastModifiedBy>文刀木子兮</cp:lastModifiedBy>
  <dcterms:modified xsi:type="dcterms:W3CDTF">2023-08-07T14:52:00Z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C41481DF20404A2992CE0184321FB43D_13</vt:lpwstr>
  </property>
</Properties>
</file>